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C8E674" w14:textId="77777777" w:rsidR="006D31B3" w:rsidRDefault="006D31B3" w:rsidP="006D31B3">
      <w:pPr>
        <w:ind w:left="313" w:firstLine="708"/>
        <w:jc w:val="center"/>
        <w:rPr>
          <w:rFonts w:ascii="Verdana" w:hAnsi="Verdana" w:cs="Verdana"/>
          <w:b/>
          <w:bCs/>
          <w:sz w:val="40"/>
          <w:szCs w:val="40"/>
          <w:lang w:eastAsia="ar-SA"/>
        </w:rPr>
      </w:pPr>
      <w:bookmarkStart w:id="0" w:name="_Hlk186461559"/>
      <w:bookmarkStart w:id="1" w:name="_Hlk145074034"/>
      <w:bookmarkStart w:id="2" w:name="_Hlk144894133"/>
      <w:bookmarkEnd w:id="0"/>
    </w:p>
    <w:p w14:paraId="3D07D00D" w14:textId="77777777" w:rsidR="006D31B3" w:rsidRDefault="006D31B3" w:rsidP="006D31B3">
      <w:pPr>
        <w:ind w:left="313" w:firstLine="708"/>
        <w:jc w:val="center"/>
        <w:rPr>
          <w:rFonts w:ascii="Verdana" w:hAnsi="Verdana" w:cs="Verdana"/>
          <w:b/>
          <w:bCs/>
          <w:sz w:val="40"/>
          <w:szCs w:val="40"/>
          <w:lang w:eastAsia="ar-SA"/>
        </w:rPr>
      </w:pPr>
    </w:p>
    <w:p w14:paraId="62D35076" w14:textId="77777777" w:rsidR="006D31B3" w:rsidRDefault="006D31B3" w:rsidP="006D31B3">
      <w:pPr>
        <w:ind w:left="313" w:firstLine="708"/>
        <w:jc w:val="center"/>
        <w:rPr>
          <w:rFonts w:ascii="Verdana" w:hAnsi="Verdana" w:cs="Verdana"/>
          <w:b/>
          <w:bCs/>
          <w:sz w:val="40"/>
          <w:szCs w:val="40"/>
          <w:lang w:eastAsia="ar-SA"/>
        </w:rPr>
      </w:pPr>
    </w:p>
    <w:p w14:paraId="4C2ED276" w14:textId="77777777" w:rsidR="006D31B3" w:rsidRDefault="006D31B3" w:rsidP="006D31B3">
      <w:pPr>
        <w:ind w:left="313" w:firstLine="708"/>
        <w:jc w:val="center"/>
        <w:rPr>
          <w:rFonts w:ascii="Verdana" w:hAnsi="Verdana" w:cs="Verdana"/>
          <w:b/>
          <w:bCs/>
          <w:sz w:val="40"/>
          <w:szCs w:val="40"/>
          <w:lang w:eastAsia="ar-SA"/>
        </w:rPr>
      </w:pPr>
    </w:p>
    <w:p w14:paraId="0F27C550" w14:textId="77777777" w:rsidR="006D31B3" w:rsidRDefault="006D31B3" w:rsidP="006D31B3">
      <w:pPr>
        <w:ind w:left="313" w:firstLine="708"/>
        <w:jc w:val="center"/>
        <w:rPr>
          <w:rFonts w:ascii="Verdana" w:hAnsi="Verdana" w:cs="Verdana"/>
          <w:b/>
          <w:bCs/>
          <w:sz w:val="40"/>
          <w:szCs w:val="40"/>
          <w:lang w:eastAsia="ar-SA"/>
        </w:rPr>
      </w:pPr>
    </w:p>
    <w:p w14:paraId="5E7353CF" w14:textId="77777777" w:rsidR="006D31B3" w:rsidRDefault="006D31B3" w:rsidP="006D31B3">
      <w:pPr>
        <w:ind w:left="313" w:firstLine="708"/>
        <w:jc w:val="center"/>
        <w:rPr>
          <w:rFonts w:ascii="Verdana" w:hAnsi="Verdana" w:cs="Verdana"/>
          <w:b/>
          <w:bCs/>
          <w:sz w:val="40"/>
          <w:szCs w:val="40"/>
          <w:lang w:eastAsia="ar-SA"/>
        </w:rPr>
      </w:pPr>
    </w:p>
    <w:p w14:paraId="721061AA" w14:textId="03C9594B" w:rsidR="00F14AED" w:rsidRPr="00D005C2" w:rsidRDefault="006D31B3" w:rsidP="006D31B3">
      <w:pPr>
        <w:ind w:left="313" w:firstLine="708"/>
        <w:jc w:val="center"/>
        <w:rPr>
          <w:rFonts w:ascii="Verdana" w:hAnsi="Verdana"/>
          <w:b/>
          <w:lang w:eastAsia="ar-SA"/>
        </w:rPr>
        <w:sectPr w:rsidR="00F14AED" w:rsidRPr="00D005C2" w:rsidSect="00594A66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/>
          <w:pgMar w:top="1417" w:right="1417" w:bottom="1417" w:left="1417" w:header="708" w:footer="970" w:gutter="0"/>
          <w:cols w:space="708"/>
          <w:docGrid w:linePitch="360"/>
        </w:sectPr>
      </w:pPr>
      <w:r w:rsidRPr="006D31B3">
        <w:rPr>
          <w:rFonts w:ascii="Verdana" w:hAnsi="Verdana" w:cs="Verdana"/>
          <w:b/>
          <w:bCs/>
          <w:sz w:val="40"/>
          <w:szCs w:val="40"/>
          <w:lang w:eastAsia="ar-SA"/>
        </w:rPr>
        <w:t>Dokumentacja Użytkownika Webowej Aplikacji Klienta Brokera ZSIN</w:t>
      </w:r>
    </w:p>
    <w:p w14:paraId="6EEDC39D" w14:textId="77777777" w:rsidR="006C57D6" w:rsidRPr="00D005C2" w:rsidRDefault="006C57D6" w:rsidP="00275747">
      <w:pPr>
        <w:spacing w:before="360"/>
        <w:ind w:left="312" w:firstLine="709"/>
        <w:jc w:val="center"/>
        <w:rPr>
          <w:rFonts w:ascii="Verdana" w:hAnsi="Verdana"/>
          <w:b/>
          <w:lang w:eastAsia="ar-SA"/>
        </w:rPr>
      </w:pPr>
      <w:r w:rsidRPr="00D005C2">
        <w:rPr>
          <w:rFonts w:ascii="Verdana" w:hAnsi="Verdana"/>
          <w:b/>
          <w:lang w:eastAsia="ar-SA"/>
        </w:rPr>
        <w:lastRenderedPageBreak/>
        <w:t>Informacje o dokumencie:</w:t>
      </w:r>
    </w:p>
    <w:tbl>
      <w:tblPr>
        <w:tblW w:w="9361" w:type="dxa"/>
        <w:tblInd w:w="-7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1"/>
        <w:gridCol w:w="797"/>
        <w:gridCol w:w="1354"/>
        <w:gridCol w:w="71"/>
        <w:gridCol w:w="829"/>
        <w:gridCol w:w="1172"/>
        <w:gridCol w:w="4823"/>
        <w:gridCol w:w="184"/>
      </w:tblGrid>
      <w:tr w:rsidR="00275747" w:rsidRPr="00D005C2" w14:paraId="67DAAB7E" w14:textId="77777777" w:rsidTr="00187380">
        <w:trPr>
          <w:gridBefore w:val="1"/>
          <w:wBefore w:w="131" w:type="dxa"/>
          <w:trHeight w:val="1038"/>
        </w:trPr>
        <w:tc>
          <w:tcPr>
            <w:tcW w:w="3051" w:type="dxa"/>
            <w:gridSpan w:val="4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vAlign w:val="center"/>
          </w:tcPr>
          <w:p w14:paraId="2A90191A" w14:textId="77777777" w:rsidR="00275747" w:rsidRPr="00272D86" w:rsidRDefault="00275747" w:rsidP="00B00470">
            <w:pPr>
              <w:pStyle w:val="Bezodstpw"/>
              <w:rPr>
                <w:b/>
                <w:bCs/>
              </w:rPr>
            </w:pPr>
            <w:r w:rsidRPr="00272D86">
              <w:rPr>
                <w:b/>
                <w:bCs/>
              </w:rPr>
              <w:t>Przygotowano dla:</w:t>
            </w:r>
          </w:p>
        </w:tc>
        <w:tc>
          <w:tcPr>
            <w:tcW w:w="6179" w:type="dxa"/>
            <w:gridSpan w:val="3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14:paraId="581990F3" w14:textId="4B397519" w:rsidR="00275747" w:rsidRPr="00D005C2" w:rsidRDefault="00C83B34" w:rsidP="00B00470">
            <w:pPr>
              <w:pStyle w:val="Bezodstpw"/>
            </w:pPr>
            <w:r w:rsidRPr="00C83B34">
              <w:t>Skarbu Państwa - Głównego Urzędu Geodezji i Kartografii z siedzibą w Warszawie, przy ul. Żurawiej 6/12, 00-926 Warszawa</w:t>
            </w:r>
          </w:p>
        </w:tc>
      </w:tr>
      <w:tr w:rsidR="00112E11" w:rsidRPr="00D005C2" w14:paraId="4340263E" w14:textId="77777777" w:rsidTr="00187380">
        <w:trPr>
          <w:gridBefore w:val="1"/>
          <w:wBefore w:w="131" w:type="dxa"/>
        </w:trPr>
        <w:tc>
          <w:tcPr>
            <w:tcW w:w="3051" w:type="dxa"/>
            <w:gridSpan w:val="4"/>
            <w:tcBorders>
              <w:left w:val="single" w:sz="4" w:space="0" w:color="808080"/>
              <w:bottom w:val="single" w:sz="4" w:space="0" w:color="808080"/>
            </w:tcBorders>
            <w:vAlign w:val="center"/>
          </w:tcPr>
          <w:p w14:paraId="11A6A914" w14:textId="216CF0E3" w:rsidR="00112E11" w:rsidRPr="00272D86" w:rsidRDefault="00112E11" w:rsidP="00B00470">
            <w:pPr>
              <w:pStyle w:val="Bezodstpw"/>
              <w:rPr>
                <w:b/>
                <w:bCs/>
              </w:rPr>
            </w:pPr>
            <w:r w:rsidRPr="00272D86">
              <w:rPr>
                <w:b/>
                <w:bCs/>
              </w:rPr>
              <w:t>Nr umowy:</w:t>
            </w:r>
          </w:p>
        </w:tc>
        <w:tc>
          <w:tcPr>
            <w:tcW w:w="6179" w:type="dxa"/>
            <w:gridSpan w:val="3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14:paraId="41B120B2" w14:textId="407881F4" w:rsidR="00112E11" w:rsidRPr="00D005C2" w:rsidRDefault="00112E11" w:rsidP="00B00470">
            <w:pPr>
              <w:pStyle w:val="Bezodstpw"/>
            </w:pPr>
            <w:r w:rsidRPr="00D005C2">
              <w:t>IZ-ZSIN.4040.75.2023</w:t>
            </w:r>
          </w:p>
        </w:tc>
      </w:tr>
      <w:tr w:rsidR="00275747" w:rsidRPr="00D005C2" w14:paraId="22E54F74" w14:textId="77777777" w:rsidTr="00187380">
        <w:trPr>
          <w:gridBefore w:val="1"/>
          <w:wBefore w:w="131" w:type="dxa"/>
        </w:trPr>
        <w:tc>
          <w:tcPr>
            <w:tcW w:w="3051" w:type="dxa"/>
            <w:gridSpan w:val="4"/>
            <w:tcBorders>
              <w:left w:val="single" w:sz="4" w:space="0" w:color="808080"/>
              <w:bottom w:val="single" w:sz="4" w:space="0" w:color="808080"/>
            </w:tcBorders>
            <w:vAlign w:val="center"/>
          </w:tcPr>
          <w:p w14:paraId="4AF1EC38" w14:textId="704175E2" w:rsidR="00275747" w:rsidRPr="00272D86" w:rsidRDefault="00275747" w:rsidP="00B00470">
            <w:pPr>
              <w:pStyle w:val="Bezodstpw"/>
              <w:rPr>
                <w:b/>
                <w:bCs/>
              </w:rPr>
            </w:pPr>
            <w:r w:rsidRPr="00272D86">
              <w:rPr>
                <w:b/>
                <w:bCs/>
              </w:rPr>
              <w:t xml:space="preserve">Nazwa </w:t>
            </w:r>
            <w:r w:rsidR="00112E11" w:rsidRPr="00272D86">
              <w:rPr>
                <w:b/>
                <w:bCs/>
              </w:rPr>
              <w:t>zamówienia</w:t>
            </w:r>
            <w:r w:rsidRPr="00272D86">
              <w:rPr>
                <w:b/>
                <w:bCs/>
              </w:rPr>
              <w:t>:</w:t>
            </w:r>
          </w:p>
        </w:tc>
        <w:tc>
          <w:tcPr>
            <w:tcW w:w="6179" w:type="dxa"/>
            <w:gridSpan w:val="3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14:paraId="3E000C51" w14:textId="777AB669" w:rsidR="00275747" w:rsidRPr="00D005C2" w:rsidRDefault="001214ED" w:rsidP="00B00470">
            <w:pPr>
              <w:pStyle w:val="Bezodstpw"/>
            </w:pPr>
            <w:r w:rsidRPr="00D005C2">
              <w:t>Rozbudowa Zintegrowanego Systemu Informacji o Nieruchomościach (zwanego dalej ,,ZSIN”) oraz świadczenie usług Asysty Technicznej</w:t>
            </w:r>
          </w:p>
        </w:tc>
      </w:tr>
      <w:tr w:rsidR="00275747" w:rsidRPr="00D005C2" w14:paraId="45640F5E" w14:textId="77777777" w:rsidTr="00187380">
        <w:trPr>
          <w:gridBefore w:val="1"/>
          <w:wBefore w:w="131" w:type="dxa"/>
        </w:trPr>
        <w:tc>
          <w:tcPr>
            <w:tcW w:w="3051" w:type="dxa"/>
            <w:gridSpan w:val="4"/>
            <w:tcBorders>
              <w:left w:val="single" w:sz="4" w:space="0" w:color="808080"/>
              <w:bottom w:val="single" w:sz="4" w:space="0" w:color="808080"/>
            </w:tcBorders>
            <w:vAlign w:val="center"/>
          </w:tcPr>
          <w:p w14:paraId="5225C851" w14:textId="77777777" w:rsidR="00275747" w:rsidRPr="00272D86" w:rsidRDefault="00275747" w:rsidP="00B00470">
            <w:pPr>
              <w:pStyle w:val="Bezodstpw"/>
              <w:rPr>
                <w:b/>
                <w:bCs/>
              </w:rPr>
            </w:pPr>
            <w:r w:rsidRPr="00272D86">
              <w:rPr>
                <w:b/>
                <w:bCs/>
              </w:rPr>
              <w:t>Wersja:</w:t>
            </w:r>
          </w:p>
        </w:tc>
        <w:tc>
          <w:tcPr>
            <w:tcW w:w="6179" w:type="dxa"/>
            <w:gridSpan w:val="3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14:paraId="0E82A797" w14:textId="1F010829" w:rsidR="00275747" w:rsidRPr="00D005C2" w:rsidRDefault="007E0D0F" w:rsidP="00B00470">
            <w:pPr>
              <w:pStyle w:val="Bezodstpw"/>
            </w:pPr>
            <w:r w:rsidRPr="00D005C2">
              <w:t>1.</w:t>
            </w:r>
            <w:r w:rsidR="004B0F76">
              <w:t>0</w:t>
            </w:r>
          </w:p>
        </w:tc>
      </w:tr>
      <w:tr w:rsidR="00275747" w:rsidRPr="00D005C2" w14:paraId="0175ABA8" w14:textId="77777777" w:rsidTr="00187380">
        <w:trPr>
          <w:gridBefore w:val="1"/>
          <w:wBefore w:w="131" w:type="dxa"/>
        </w:trPr>
        <w:tc>
          <w:tcPr>
            <w:tcW w:w="3051" w:type="dxa"/>
            <w:gridSpan w:val="4"/>
            <w:tcBorders>
              <w:left w:val="single" w:sz="4" w:space="0" w:color="808080"/>
              <w:bottom w:val="single" w:sz="4" w:space="0" w:color="808080"/>
            </w:tcBorders>
            <w:vAlign w:val="center"/>
          </w:tcPr>
          <w:p w14:paraId="2AAE55E0" w14:textId="77777777" w:rsidR="00275747" w:rsidRPr="00272D86" w:rsidRDefault="00275747" w:rsidP="00B00470">
            <w:pPr>
              <w:pStyle w:val="Bezodstpw"/>
              <w:rPr>
                <w:b/>
                <w:bCs/>
              </w:rPr>
            </w:pPr>
            <w:r w:rsidRPr="00272D86">
              <w:rPr>
                <w:b/>
                <w:bCs/>
              </w:rPr>
              <w:t>Ostatnio zmodyfikowano:</w:t>
            </w:r>
          </w:p>
        </w:tc>
        <w:tc>
          <w:tcPr>
            <w:tcW w:w="6179" w:type="dxa"/>
            <w:gridSpan w:val="3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14:paraId="7D214C36" w14:textId="763E2743" w:rsidR="00275747" w:rsidRPr="00D005C2" w:rsidRDefault="00C0514D" w:rsidP="00B00470">
            <w:pPr>
              <w:pStyle w:val="Bezodstpw"/>
            </w:pPr>
            <w:r>
              <w:rPr>
                <w:rFonts w:cs="Times New Roman"/>
                <w:bCs/>
              </w:rPr>
              <w:t>08.01.2025</w:t>
            </w:r>
          </w:p>
        </w:tc>
      </w:tr>
      <w:tr w:rsidR="00275747" w:rsidRPr="00D005C2" w14:paraId="551A87E2" w14:textId="77777777" w:rsidTr="00187380">
        <w:trPr>
          <w:gridBefore w:val="1"/>
          <w:wBefore w:w="131" w:type="dxa"/>
        </w:trPr>
        <w:tc>
          <w:tcPr>
            <w:tcW w:w="3051" w:type="dxa"/>
            <w:gridSpan w:val="4"/>
            <w:tcBorders>
              <w:left w:val="single" w:sz="4" w:space="0" w:color="808080"/>
              <w:bottom w:val="single" w:sz="4" w:space="0" w:color="808080"/>
            </w:tcBorders>
            <w:vAlign w:val="center"/>
          </w:tcPr>
          <w:p w14:paraId="1A46FF36" w14:textId="77777777" w:rsidR="00275747" w:rsidRPr="00272D86" w:rsidRDefault="00275747" w:rsidP="00B00470">
            <w:pPr>
              <w:pStyle w:val="Bezodstpw"/>
              <w:rPr>
                <w:b/>
                <w:bCs/>
              </w:rPr>
            </w:pPr>
            <w:r w:rsidRPr="00272D86">
              <w:rPr>
                <w:b/>
                <w:bCs/>
              </w:rPr>
              <w:t>Autor:</w:t>
            </w:r>
          </w:p>
        </w:tc>
        <w:tc>
          <w:tcPr>
            <w:tcW w:w="6179" w:type="dxa"/>
            <w:gridSpan w:val="3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14:paraId="30B9706B" w14:textId="26C69630" w:rsidR="00275747" w:rsidRPr="00D005C2" w:rsidRDefault="00537202" w:rsidP="00B00470">
            <w:pPr>
              <w:pStyle w:val="Bezodstpw"/>
            </w:pPr>
            <w:r w:rsidRPr="00D005C2">
              <w:t xml:space="preserve">Agnieszka </w:t>
            </w:r>
            <w:r w:rsidR="00096D85">
              <w:t>Brandys</w:t>
            </w:r>
            <w:r w:rsidR="000E775D">
              <w:t>, Piotr Kuciński</w:t>
            </w:r>
            <w:r w:rsidR="00152F6E">
              <w:t>, Agnieszka Ustowska</w:t>
            </w:r>
            <w:r w:rsidR="000969DB">
              <w:t>, Joanna Adamska</w:t>
            </w:r>
            <w:r w:rsidR="0084403C">
              <w:t>, Weronika Wołek</w:t>
            </w:r>
          </w:p>
        </w:tc>
      </w:tr>
      <w:tr w:rsidR="00275747" w:rsidRPr="00D005C2" w14:paraId="79088369" w14:textId="77777777" w:rsidTr="00187380">
        <w:trPr>
          <w:gridBefore w:val="1"/>
          <w:wBefore w:w="131" w:type="dxa"/>
        </w:trPr>
        <w:tc>
          <w:tcPr>
            <w:tcW w:w="3051" w:type="dxa"/>
            <w:gridSpan w:val="4"/>
            <w:tcBorders>
              <w:left w:val="single" w:sz="4" w:space="0" w:color="808080"/>
              <w:bottom w:val="single" w:sz="4" w:space="0" w:color="808080"/>
            </w:tcBorders>
            <w:vAlign w:val="center"/>
          </w:tcPr>
          <w:p w14:paraId="75DBC479" w14:textId="77777777" w:rsidR="00275747" w:rsidRPr="00272D86" w:rsidRDefault="00275747" w:rsidP="00B00470">
            <w:pPr>
              <w:pStyle w:val="Bezodstpw"/>
              <w:rPr>
                <w:b/>
                <w:bCs/>
              </w:rPr>
            </w:pPr>
            <w:r w:rsidRPr="00272D86">
              <w:rPr>
                <w:b/>
                <w:bCs/>
              </w:rPr>
              <w:t>Firma:</w:t>
            </w:r>
          </w:p>
        </w:tc>
        <w:tc>
          <w:tcPr>
            <w:tcW w:w="6179" w:type="dxa"/>
            <w:gridSpan w:val="3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14:paraId="0B0D568A" w14:textId="77777777" w:rsidR="00275747" w:rsidRPr="00D005C2" w:rsidRDefault="00275747" w:rsidP="00B00470">
            <w:pPr>
              <w:pStyle w:val="Bezodstpw"/>
            </w:pPr>
            <w:r w:rsidRPr="00D005C2">
              <w:t xml:space="preserve">Net </w:t>
            </w:r>
            <w:r w:rsidRPr="00D005C2">
              <w:rPr>
                <w:rFonts w:eastAsia="Times New Roman"/>
                <w:szCs w:val="21"/>
              </w:rPr>
              <w:t>PC</w:t>
            </w:r>
            <w:r w:rsidRPr="00D005C2">
              <w:t xml:space="preserve"> Sp. z o.o.</w:t>
            </w:r>
          </w:p>
          <w:p w14:paraId="19BD93EC" w14:textId="77777777" w:rsidR="00275747" w:rsidRPr="00D005C2" w:rsidRDefault="00275747" w:rsidP="00B00470">
            <w:pPr>
              <w:pStyle w:val="Bezodstpw"/>
            </w:pPr>
            <w:r w:rsidRPr="00D005C2">
              <w:t>ul. Gradowa 11</w:t>
            </w:r>
          </w:p>
          <w:p w14:paraId="18E08985" w14:textId="77777777" w:rsidR="00275747" w:rsidRPr="00D005C2" w:rsidRDefault="00275747" w:rsidP="00B00470">
            <w:pPr>
              <w:pStyle w:val="Bezodstpw"/>
            </w:pPr>
            <w:r w:rsidRPr="00D005C2">
              <w:t>80-802 Gdańsk</w:t>
            </w:r>
          </w:p>
        </w:tc>
      </w:tr>
      <w:tr w:rsidR="00275747" w:rsidRPr="00D005C2" w14:paraId="6CD68305" w14:textId="77777777" w:rsidTr="00187380">
        <w:trPr>
          <w:gridBefore w:val="1"/>
          <w:wBefore w:w="131" w:type="dxa"/>
          <w:trHeight w:val="349"/>
        </w:trPr>
        <w:tc>
          <w:tcPr>
            <w:tcW w:w="3051" w:type="dxa"/>
            <w:gridSpan w:val="4"/>
            <w:tcBorders>
              <w:left w:val="single" w:sz="4" w:space="0" w:color="808080"/>
              <w:bottom w:val="single" w:sz="4" w:space="0" w:color="808080"/>
            </w:tcBorders>
            <w:vAlign w:val="center"/>
          </w:tcPr>
          <w:p w14:paraId="56A65A04" w14:textId="77777777" w:rsidR="00275747" w:rsidRPr="00272D86" w:rsidRDefault="00275747" w:rsidP="00B00470">
            <w:pPr>
              <w:pStyle w:val="Bezodstpw"/>
              <w:rPr>
                <w:b/>
                <w:bCs/>
              </w:rPr>
            </w:pPr>
            <w:r w:rsidRPr="00272D86">
              <w:rPr>
                <w:b/>
                <w:bCs/>
              </w:rPr>
              <w:t>Liczba stron:</w:t>
            </w:r>
          </w:p>
        </w:tc>
        <w:tc>
          <w:tcPr>
            <w:tcW w:w="6179" w:type="dxa"/>
            <w:gridSpan w:val="3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center"/>
          </w:tcPr>
          <w:p w14:paraId="46D8237E" w14:textId="2EB0FCF9" w:rsidR="00275747" w:rsidRPr="00D005C2" w:rsidRDefault="003C77B2" w:rsidP="00B00470">
            <w:pPr>
              <w:pStyle w:val="Bezodstpw"/>
            </w:pPr>
            <w:r>
              <w:t>31</w:t>
            </w:r>
          </w:p>
        </w:tc>
      </w:tr>
      <w:tr w:rsidR="006C57D6" w:rsidRPr="00D005C2" w14:paraId="591BADDA" w14:textId="77777777" w:rsidTr="00187380">
        <w:tblPrEx>
          <w:tblCellMar>
            <w:left w:w="108" w:type="dxa"/>
            <w:right w:w="108" w:type="dxa"/>
          </w:tblCellMar>
          <w:tblLook w:val="00A0" w:firstRow="1" w:lastRow="0" w:firstColumn="1" w:lastColumn="0" w:noHBand="0" w:noVBand="0"/>
        </w:tblPrEx>
        <w:trPr>
          <w:gridAfter w:val="1"/>
          <w:wAfter w:w="184" w:type="dxa"/>
        </w:trPr>
        <w:tc>
          <w:tcPr>
            <w:tcW w:w="2353" w:type="dxa"/>
            <w:gridSpan w:val="4"/>
          </w:tcPr>
          <w:p w14:paraId="3276547F" w14:textId="461AB4BE" w:rsidR="006C57D6" w:rsidRPr="00D005C2" w:rsidRDefault="006C57D6" w:rsidP="00FE77BD">
            <w:pPr>
              <w:pStyle w:val="Tretabeli"/>
              <w:snapToGrid w:val="0"/>
              <w:rPr>
                <w:b/>
                <w:bCs/>
              </w:rPr>
            </w:pPr>
          </w:p>
        </w:tc>
        <w:tc>
          <w:tcPr>
            <w:tcW w:w="6824" w:type="dxa"/>
            <w:gridSpan w:val="3"/>
          </w:tcPr>
          <w:p w14:paraId="00946CB9" w14:textId="29AF5348" w:rsidR="006C57D6" w:rsidRPr="00D005C2" w:rsidRDefault="006C57D6" w:rsidP="00CB3F86">
            <w:pPr>
              <w:pStyle w:val="Tretabeli"/>
              <w:snapToGrid w:val="0"/>
              <w:rPr>
                <w:rFonts w:cs="Times New Roman"/>
                <w:b/>
                <w:bCs/>
              </w:rPr>
            </w:pPr>
          </w:p>
        </w:tc>
      </w:tr>
      <w:tr w:rsidR="006C57D6" w:rsidRPr="00D005C2" w14:paraId="5106A939" w14:textId="77777777" w:rsidTr="00187380">
        <w:tblPrEx>
          <w:tblCellMar>
            <w:left w:w="108" w:type="dxa"/>
            <w:right w:w="108" w:type="dxa"/>
          </w:tblCellMar>
          <w:tblLook w:val="00A0" w:firstRow="1" w:lastRow="0" w:firstColumn="1" w:lastColumn="0" w:noHBand="0" w:noVBand="0"/>
        </w:tblPrEx>
        <w:trPr>
          <w:gridAfter w:val="1"/>
          <w:wAfter w:w="184" w:type="dxa"/>
        </w:trPr>
        <w:tc>
          <w:tcPr>
            <w:tcW w:w="2353" w:type="dxa"/>
            <w:gridSpan w:val="4"/>
          </w:tcPr>
          <w:p w14:paraId="15E96A54" w14:textId="284C5890" w:rsidR="006C57D6" w:rsidRPr="00D005C2" w:rsidRDefault="006C57D6" w:rsidP="00FE77BD">
            <w:pPr>
              <w:pStyle w:val="Tretabeli"/>
              <w:snapToGrid w:val="0"/>
              <w:rPr>
                <w:b/>
                <w:bCs/>
              </w:rPr>
            </w:pPr>
          </w:p>
        </w:tc>
        <w:tc>
          <w:tcPr>
            <w:tcW w:w="6824" w:type="dxa"/>
            <w:gridSpan w:val="3"/>
          </w:tcPr>
          <w:p w14:paraId="36A0C732" w14:textId="0994B0B9" w:rsidR="006C57D6" w:rsidRPr="00D005C2" w:rsidRDefault="006C57D6" w:rsidP="005B6C8B">
            <w:pPr>
              <w:pStyle w:val="Tretabeli"/>
              <w:snapToGrid w:val="0"/>
              <w:rPr>
                <w:rFonts w:cs="Times New Roman"/>
                <w:b/>
                <w:bCs/>
              </w:rPr>
            </w:pPr>
          </w:p>
        </w:tc>
      </w:tr>
      <w:tr w:rsidR="006C57D6" w:rsidRPr="00D005C2" w14:paraId="12383374" w14:textId="77777777" w:rsidTr="00187380">
        <w:tblPrEx>
          <w:tblCellMar>
            <w:left w:w="108" w:type="dxa"/>
            <w:right w:w="108" w:type="dxa"/>
          </w:tblCellMar>
          <w:tblLook w:val="00A0" w:firstRow="1" w:lastRow="0" w:firstColumn="1" w:lastColumn="0" w:noHBand="0" w:noVBand="0"/>
        </w:tblPrEx>
        <w:trPr>
          <w:gridAfter w:val="1"/>
          <w:wAfter w:w="184" w:type="dxa"/>
        </w:trPr>
        <w:tc>
          <w:tcPr>
            <w:tcW w:w="2353" w:type="dxa"/>
            <w:gridSpan w:val="4"/>
          </w:tcPr>
          <w:p w14:paraId="0796C44E" w14:textId="3AA6C54A" w:rsidR="006C57D6" w:rsidRPr="00D005C2" w:rsidRDefault="006C57D6" w:rsidP="00FE77BD">
            <w:pPr>
              <w:pStyle w:val="Tretabeli"/>
              <w:snapToGrid w:val="0"/>
              <w:rPr>
                <w:b/>
                <w:bCs/>
              </w:rPr>
            </w:pPr>
          </w:p>
        </w:tc>
        <w:tc>
          <w:tcPr>
            <w:tcW w:w="6824" w:type="dxa"/>
            <w:gridSpan w:val="3"/>
          </w:tcPr>
          <w:p w14:paraId="3DF59A96" w14:textId="13EE5E5D" w:rsidR="006C57D6" w:rsidRPr="00D005C2" w:rsidRDefault="006C57D6" w:rsidP="00FE77BD">
            <w:pPr>
              <w:pStyle w:val="Tretabeli"/>
              <w:snapToGrid w:val="0"/>
              <w:rPr>
                <w:rFonts w:cs="Times New Roman"/>
                <w:b/>
                <w:bCs/>
              </w:rPr>
            </w:pPr>
          </w:p>
        </w:tc>
      </w:tr>
      <w:tr w:rsidR="006C57D6" w:rsidRPr="00D005C2" w14:paraId="5D291029" w14:textId="77777777" w:rsidTr="00187380">
        <w:tblPrEx>
          <w:tblCellMar>
            <w:left w:w="108" w:type="dxa"/>
            <w:right w:w="108" w:type="dxa"/>
          </w:tblCellMar>
          <w:tblLook w:val="00A0" w:firstRow="1" w:lastRow="0" w:firstColumn="1" w:lastColumn="0" w:noHBand="0" w:noVBand="0"/>
        </w:tblPrEx>
        <w:trPr>
          <w:gridAfter w:val="1"/>
          <w:wAfter w:w="184" w:type="dxa"/>
        </w:trPr>
        <w:tc>
          <w:tcPr>
            <w:tcW w:w="2353" w:type="dxa"/>
            <w:gridSpan w:val="4"/>
          </w:tcPr>
          <w:p w14:paraId="111A9D25" w14:textId="28C81D47" w:rsidR="006C57D6" w:rsidRPr="00D005C2" w:rsidRDefault="006C57D6" w:rsidP="00FE77BD">
            <w:pPr>
              <w:pStyle w:val="Tretabeli"/>
              <w:snapToGrid w:val="0"/>
              <w:rPr>
                <w:b/>
                <w:bCs/>
              </w:rPr>
            </w:pPr>
          </w:p>
        </w:tc>
        <w:tc>
          <w:tcPr>
            <w:tcW w:w="6824" w:type="dxa"/>
            <w:gridSpan w:val="3"/>
          </w:tcPr>
          <w:p w14:paraId="450B4A2A" w14:textId="2AEB87DE" w:rsidR="006C57D6" w:rsidRPr="00D005C2" w:rsidRDefault="006C57D6" w:rsidP="00EA2EEE">
            <w:pPr>
              <w:pStyle w:val="Tretabeli"/>
              <w:snapToGrid w:val="0"/>
              <w:rPr>
                <w:rFonts w:cs="Times New Roman"/>
                <w:b/>
                <w:bCs/>
              </w:rPr>
            </w:pPr>
          </w:p>
        </w:tc>
      </w:tr>
      <w:tr w:rsidR="006C57D6" w:rsidRPr="00D005C2" w14:paraId="4A32CF9F" w14:textId="77777777" w:rsidTr="00187380">
        <w:tblPrEx>
          <w:tblCellMar>
            <w:left w:w="108" w:type="dxa"/>
            <w:right w:w="108" w:type="dxa"/>
          </w:tblCellMar>
          <w:tblLook w:val="00A0" w:firstRow="1" w:lastRow="0" w:firstColumn="1" w:lastColumn="0" w:noHBand="0" w:noVBand="0"/>
        </w:tblPrEx>
        <w:trPr>
          <w:gridAfter w:val="1"/>
          <w:wAfter w:w="184" w:type="dxa"/>
        </w:trPr>
        <w:tc>
          <w:tcPr>
            <w:tcW w:w="2353" w:type="dxa"/>
            <w:gridSpan w:val="4"/>
          </w:tcPr>
          <w:p w14:paraId="0B5DEC1C" w14:textId="500BFCD7" w:rsidR="006C57D6" w:rsidRPr="00D005C2" w:rsidRDefault="006C57D6" w:rsidP="00FE77BD">
            <w:pPr>
              <w:pStyle w:val="Tretabeli"/>
              <w:snapToGrid w:val="0"/>
              <w:rPr>
                <w:b/>
                <w:bCs/>
              </w:rPr>
            </w:pPr>
          </w:p>
        </w:tc>
        <w:tc>
          <w:tcPr>
            <w:tcW w:w="6824" w:type="dxa"/>
            <w:gridSpan w:val="3"/>
          </w:tcPr>
          <w:p w14:paraId="2D37A146" w14:textId="2017E72A" w:rsidR="006C57D6" w:rsidRPr="00D005C2" w:rsidRDefault="006C57D6" w:rsidP="00FE77BD">
            <w:pPr>
              <w:pStyle w:val="Tretabeli"/>
              <w:snapToGrid w:val="0"/>
              <w:rPr>
                <w:rFonts w:cs="Times New Roman"/>
                <w:b/>
                <w:bCs/>
              </w:rPr>
            </w:pPr>
          </w:p>
        </w:tc>
      </w:tr>
      <w:tr w:rsidR="006C57D6" w:rsidRPr="00D005C2" w14:paraId="6364DC60" w14:textId="77777777" w:rsidTr="00187380">
        <w:tblPrEx>
          <w:tblCellMar>
            <w:left w:w="108" w:type="dxa"/>
            <w:right w:w="108" w:type="dxa"/>
          </w:tblCellMar>
          <w:tblLook w:val="00A0" w:firstRow="1" w:lastRow="0" w:firstColumn="1" w:lastColumn="0" w:noHBand="0" w:noVBand="0"/>
        </w:tblPrEx>
        <w:trPr>
          <w:gridAfter w:val="1"/>
          <w:wAfter w:w="184" w:type="dxa"/>
        </w:trPr>
        <w:tc>
          <w:tcPr>
            <w:tcW w:w="2353" w:type="dxa"/>
            <w:gridSpan w:val="4"/>
          </w:tcPr>
          <w:p w14:paraId="1A53F4C2" w14:textId="6226579A" w:rsidR="006C57D6" w:rsidRPr="00D005C2" w:rsidRDefault="006C57D6" w:rsidP="00FE77BD">
            <w:pPr>
              <w:pStyle w:val="Tretabeli"/>
              <w:snapToGrid w:val="0"/>
              <w:rPr>
                <w:b/>
                <w:bCs/>
              </w:rPr>
            </w:pPr>
          </w:p>
        </w:tc>
        <w:tc>
          <w:tcPr>
            <w:tcW w:w="6824" w:type="dxa"/>
            <w:gridSpan w:val="3"/>
          </w:tcPr>
          <w:p w14:paraId="21E182D5" w14:textId="76EFA1FD" w:rsidR="006C57D6" w:rsidRPr="00D005C2" w:rsidRDefault="006C57D6" w:rsidP="001915FB">
            <w:pPr>
              <w:pStyle w:val="Tretabeli"/>
              <w:snapToGrid w:val="0"/>
              <w:rPr>
                <w:rFonts w:cs="Times New Roman"/>
                <w:b/>
                <w:bCs/>
              </w:rPr>
            </w:pPr>
          </w:p>
        </w:tc>
      </w:tr>
      <w:tr w:rsidR="006C57D6" w:rsidRPr="00D005C2" w14:paraId="2C144969" w14:textId="77777777" w:rsidTr="00187380">
        <w:tblPrEx>
          <w:tblCellMar>
            <w:left w:w="108" w:type="dxa"/>
            <w:right w:w="108" w:type="dxa"/>
          </w:tblCellMar>
          <w:tblLook w:val="00A0" w:firstRow="1" w:lastRow="0" w:firstColumn="1" w:lastColumn="0" w:noHBand="0" w:noVBand="0"/>
        </w:tblPrEx>
        <w:trPr>
          <w:gridAfter w:val="1"/>
          <w:wAfter w:w="184" w:type="dxa"/>
        </w:trPr>
        <w:tc>
          <w:tcPr>
            <w:tcW w:w="2353" w:type="dxa"/>
            <w:gridSpan w:val="4"/>
          </w:tcPr>
          <w:p w14:paraId="2F673527" w14:textId="14CF4C47" w:rsidR="006C57D6" w:rsidRPr="00D005C2" w:rsidRDefault="006C57D6" w:rsidP="00FE77BD">
            <w:pPr>
              <w:pStyle w:val="Tretabeli"/>
              <w:snapToGrid w:val="0"/>
              <w:rPr>
                <w:b/>
                <w:bCs/>
              </w:rPr>
            </w:pPr>
          </w:p>
        </w:tc>
        <w:tc>
          <w:tcPr>
            <w:tcW w:w="6824" w:type="dxa"/>
            <w:gridSpan w:val="3"/>
          </w:tcPr>
          <w:p w14:paraId="256EF0B0" w14:textId="73FB8FF9" w:rsidR="006C57D6" w:rsidRPr="00D005C2" w:rsidRDefault="006C57D6" w:rsidP="00F42952">
            <w:pPr>
              <w:pStyle w:val="Tretabeli"/>
              <w:snapToGrid w:val="0"/>
              <w:rPr>
                <w:rFonts w:cs="Times New Roman"/>
                <w:b/>
                <w:bCs/>
              </w:rPr>
            </w:pPr>
          </w:p>
        </w:tc>
      </w:tr>
      <w:tr w:rsidR="006C57D6" w:rsidRPr="00D005C2" w14:paraId="17746CE5" w14:textId="77777777" w:rsidTr="00187380">
        <w:tblPrEx>
          <w:tblCellMar>
            <w:left w:w="108" w:type="dxa"/>
            <w:right w:w="108" w:type="dxa"/>
          </w:tblCellMar>
          <w:tblLook w:val="00A0" w:firstRow="1" w:lastRow="0" w:firstColumn="1" w:lastColumn="0" w:noHBand="0" w:noVBand="0"/>
        </w:tblPrEx>
        <w:trPr>
          <w:gridAfter w:val="1"/>
          <w:wAfter w:w="184" w:type="dxa"/>
        </w:trPr>
        <w:tc>
          <w:tcPr>
            <w:tcW w:w="2353" w:type="dxa"/>
            <w:gridSpan w:val="4"/>
          </w:tcPr>
          <w:p w14:paraId="215100D6" w14:textId="0342C2BD" w:rsidR="006C57D6" w:rsidRPr="00D005C2" w:rsidRDefault="006C57D6" w:rsidP="00FE77BD">
            <w:pPr>
              <w:pStyle w:val="Tretabeli"/>
              <w:snapToGrid w:val="0"/>
              <w:rPr>
                <w:rFonts w:cs="Times New Roman"/>
                <w:b/>
                <w:bCs/>
              </w:rPr>
            </w:pPr>
          </w:p>
        </w:tc>
        <w:tc>
          <w:tcPr>
            <w:tcW w:w="6824" w:type="dxa"/>
            <w:gridSpan w:val="3"/>
          </w:tcPr>
          <w:p w14:paraId="3B99D45B" w14:textId="6FAE0D57" w:rsidR="006C57D6" w:rsidRPr="00D005C2" w:rsidRDefault="006C57D6" w:rsidP="00FE77BD">
            <w:pPr>
              <w:pStyle w:val="Tretabeli"/>
              <w:snapToGrid w:val="0"/>
              <w:rPr>
                <w:rFonts w:cs="Times New Roman"/>
                <w:b/>
                <w:bCs/>
              </w:rPr>
            </w:pPr>
          </w:p>
        </w:tc>
      </w:tr>
      <w:tr w:rsidR="006C57D6" w:rsidRPr="00D005C2" w14:paraId="7FC81576" w14:textId="77777777" w:rsidTr="00187380">
        <w:tblPrEx>
          <w:tblCellMar>
            <w:left w:w="108" w:type="dxa"/>
            <w:right w:w="108" w:type="dxa"/>
          </w:tblCellMar>
          <w:tblLook w:val="00A0" w:firstRow="1" w:lastRow="0" w:firstColumn="1" w:lastColumn="0" w:noHBand="0" w:noVBand="0"/>
        </w:tblPrEx>
        <w:trPr>
          <w:gridAfter w:val="1"/>
          <w:wAfter w:w="184" w:type="dxa"/>
        </w:trPr>
        <w:tc>
          <w:tcPr>
            <w:tcW w:w="2353" w:type="dxa"/>
            <w:gridSpan w:val="4"/>
            <w:tcBorders>
              <w:bottom w:val="single" w:sz="4" w:space="0" w:color="auto"/>
            </w:tcBorders>
          </w:tcPr>
          <w:p w14:paraId="5C4D74F3" w14:textId="2147CA4A" w:rsidR="006C57D6" w:rsidRPr="00D005C2" w:rsidRDefault="006C57D6" w:rsidP="00FE77BD">
            <w:pPr>
              <w:pStyle w:val="Tretabeli"/>
              <w:snapToGrid w:val="0"/>
              <w:rPr>
                <w:b/>
                <w:bCs/>
              </w:rPr>
            </w:pPr>
          </w:p>
        </w:tc>
        <w:tc>
          <w:tcPr>
            <w:tcW w:w="6824" w:type="dxa"/>
            <w:gridSpan w:val="3"/>
            <w:tcBorders>
              <w:bottom w:val="single" w:sz="4" w:space="0" w:color="auto"/>
            </w:tcBorders>
          </w:tcPr>
          <w:p w14:paraId="228C69EB" w14:textId="2717D255" w:rsidR="006D2924" w:rsidRPr="00D005C2" w:rsidRDefault="006D2924" w:rsidP="005B6C8B">
            <w:pPr>
              <w:pStyle w:val="Tretabeli"/>
              <w:snapToGrid w:val="0"/>
              <w:spacing w:after="240"/>
              <w:jc w:val="left"/>
              <w:rPr>
                <w:rFonts w:cs="Times New Roman"/>
                <w:b/>
                <w:bCs/>
              </w:rPr>
            </w:pPr>
          </w:p>
        </w:tc>
      </w:tr>
      <w:tr w:rsidR="006C57D6" w:rsidRPr="00D005C2" w14:paraId="2CF5E716" w14:textId="77777777" w:rsidTr="00187380">
        <w:trPr>
          <w:gridAfter w:val="1"/>
          <w:wAfter w:w="184" w:type="dxa"/>
          <w:tblHeader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1B385"/>
          </w:tcPr>
          <w:p w14:paraId="39EC5FCE" w14:textId="77777777" w:rsidR="006C57D6" w:rsidRPr="00D005C2" w:rsidRDefault="006C57D6" w:rsidP="00FE77BD">
            <w:pPr>
              <w:pStyle w:val="Tretabeli"/>
              <w:snapToGrid w:val="0"/>
              <w:rPr>
                <w:b/>
                <w:bCs/>
                <w:color w:val="FFFFFF" w:themeColor="background1"/>
              </w:rPr>
            </w:pPr>
            <w:r w:rsidRPr="00D005C2">
              <w:rPr>
                <w:b/>
                <w:bCs/>
                <w:color w:val="FFFFFF" w:themeColor="background1"/>
              </w:rPr>
              <w:t>Wersja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1B385"/>
          </w:tcPr>
          <w:p w14:paraId="3C243921" w14:textId="77777777" w:rsidR="006C57D6" w:rsidRPr="00D005C2" w:rsidRDefault="006C57D6" w:rsidP="00FE77BD">
            <w:pPr>
              <w:pStyle w:val="Tretabeli"/>
              <w:snapToGrid w:val="0"/>
              <w:rPr>
                <w:b/>
                <w:bCs/>
                <w:color w:val="FFFFFF" w:themeColor="background1"/>
              </w:rPr>
            </w:pPr>
            <w:r w:rsidRPr="00D005C2">
              <w:rPr>
                <w:b/>
                <w:bCs/>
                <w:color w:val="FFFFFF" w:themeColor="background1"/>
              </w:rPr>
              <w:t>Data Wersji</w:t>
            </w: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1B385"/>
          </w:tcPr>
          <w:p w14:paraId="54B071EA" w14:textId="77777777" w:rsidR="006C57D6" w:rsidRPr="00D005C2" w:rsidRDefault="006C57D6" w:rsidP="00FE77BD">
            <w:pPr>
              <w:pStyle w:val="Tretabeli"/>
              <w:snapToGrid w:val="0"/>
              <w:rPr>
                <w:b/>
                <w:bCs/>
                <w:color w:val="FFFFFF" w:themeColor="background1"/>
              </w:rPr>
            </w:pPr>
            <w:r w:rsidRPr="00D005C2">
              <w:rPr>
                <w:b/>
                <w:bCs/>
                <w:color w:val="FFFFFF" w:themeColor="background1"/>
              </w:rPr>
              <w:t>Autor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1B385"/>
          </w:tcPr>
          <w:p w14:paraId="100F106D" w14:textId="77777777" w:rsidR="006C57D6" w:rsidRPr="00D005C2" w:rsidRDefault="006C57D6" w:rsidP="00FE77BD">
            <w:pPr>
              <w:pStyle w:val="Tretabeli"/>
              <w:snapToGrid w:val="0"/>
              <w:rPr>
                <w:b/>
                <w:bCs/>
                <w:color w:val="FFFFFF" w:themeColor="background1"/>
              </w:rPr>
            </w:pPr>
            <w:r w:rsidRPr="00D005C2">
              <w:rPr>
                <w:b/>
                <w:bCs/>
                <w:color w:val="FFFFFF" w:themeColor="background1"/>
              </w:rPr>
              <w:t>Opis</w:t>
            </w:r>
          </w:p>
        </w:tc>
      </w:tr>
      <w:tr w:rsidR="00F43775" w:rsidRPr="00D005C2" w14:paraId="561CE697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1C7BA" w14:textId="6D4B5A77" w:rsidR="00F43775" w:rsidRPr="00D005C2" w:rsidRDefault="007E0D0F" w:rsidP="00F43775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  <w:r w:rsidRPr="00D005C2">
              <w:rPr>
                <w:rFonts w:cs="Times New Roman"/>
                <w:bCs/>
              </w:rPr>
              <w:t>1.0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7FD5E" w14:textId="673BD31A" w:rsidR="00F43775" w:rsidRPr="00D005C2" w:rsidRDefault="00AC03F3" w:rsidP="00F43775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  <w:r>
              <w:rPr>
                <w:rFonts w:cs="Times New Roman"/>
                <w:bCs/>
              </w:rPr>
              <w:t>1</w:t>
            </w:r>
            <w:r w:rsidR="006D31B3">
              <w:rPr>
                <w:rFonts w:cs="Times New Roman"/>
                <w:bCs/>
              </w:rPr>
              <w:t>9</w:t>
            </w:r>
            <w:r w:rsidR="007E0D0F" w:rsidRPr="00D005C2">
              <w:rPr>
                <w:rFonts w:cs="Times New Roman"/>
                <w:bCs/>
              </w:rPr>
              <w:t>.</w:t>
            </w:r>
            <w:r w:rsidR="001726E2">
              <w:rPr>
                <w:rFonts w:cs="Times New Roman"/>
                <w:bCs/>
              </w:rPr>
              <w:t>12</w:t>
            </w:r>
            <w:r w:rsidR="007E0D0F" w:rsidRPr="00D005C2">
              <w:rPr>
                <w:rFonts w:cs="Times New Roman"/>
                <w:bCs/>
              </w:rPr>
              <w:t>.2023</w:t>
            </w: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FCDF9" w14:textId="76BEA172" w:rsidR="00F43775" w:rsidRPr="00D005C2" w:rsidRDefault="007E0D0F" w:rsidP="00F43775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  <w:r w:rsidRPr="00D005C2">
              <w:rPr>
                <w:rFonts w:cs="Times New Roman"/>
                <w:bCs/>
              </w:rPr>
              <w:t>Net PC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DA698" w14:textId="466F0CD5" w:rsidR="00F43775" w:rsidRPr="00D005C2" w:rsidRDefault="007E0D0F" w:rsidP="00F43775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  <w:r w:rsidRPr="00D005C2">
              <w:rPr>
                <w:rFonts w:cs="Times New Roman"/>
                <w:bCs/>
              </w:rPr>
              <w:t>Wersja inicjalna</w:t>
            </w:r>
          </w:p>
        </w:tc>
      </w:tr>
      <w:tr w:rsidR="00F43775" w:rsidRPr="00D005C2" w14:paraId="2BC2C177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712BC" w14:textId="555A43B0" w:rsidR="00F43775" w:rsidRPr="00D005C2" w:rsidRDefault="000E775D" w:rsidP="00F43775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  <w:r>
              <w:rPr>
                <w:rFonts w:cs="Times New Roman"/>
                <w:bCs/>
              </w:rPr>
              <w:t>1.1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69502" w14:textId="07CE56C2" w:rsidR="00F43775" w:rsidRPr="00D005C2" w:rsidRDefault="000E775D" w:rsidP="00F43775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  <w:r>
              <w:rPr>
                <w:rFonts w:cs="Times New Roman"/>
                <w:bCs/>
              </w:rPr>
              <w:t>04.06.2024</w:t>
            </w: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F37FA" w14:textId="0A4FED35" w:rsidR="00F43775" w:rsidRPr="00D005C2" w:rsidRDefault="000E775D" w:rsidP="00F43775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  <w:r>
              <w:rPr>
                <w:rFonts w:cs="Times New Roman"/>
                <w:bCs/>
              </w:rPr>
              <w:t>Net PC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3723F" w14:textId="585DD6D8" w:rsidR="00F43775" w:rsidRPr="00D005C2" w:rsidRDefault="000E775D" w:rsidP="00F43775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  <w:r>
              <w:rPr>
                <w:rFonts w:cs="Times New Roman"/>
                <w:bCs/>
              </w:rPr>
              <w:t xml:space="preserve">Wersja uwzględniająca uwagi Zamawiającego z testów </w:t>
            </w:r>
            <w:proofErr w:type="spellStart"/>
            <w:r>
              <w:rPr>
                <w:rFonts w:cs="Times New Roman"/>
                <w:bCs/>
              </w:rPr>
              <w:t>dopuszczeniowych</w:t>
            </w:r>
            <w:proofErr w:type="spellEnd"/>
            <w:r>
              <w:rPr>
                <w:rFonts w:cs="Times New Roman"/>
                <w:bCs/>
              </w:rPr>
              <w:t xml:space="preserve"> i akceptacyjnych</w:t>
            </w:r>
          </w:p>
        </w:tc>
      </w:tr>
      <w:tr w:rsidR="00187380" w:rsidRPr="00D005C2" w14:paraId="012EDB9F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4BF54" w14:textId="2E52D2FE" w:rsidR="00187380" w:rsidRPr="00D005C2" w:rsidRDefault="00152F6E" w:rsidP="00187380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  <w:r>
              <w:rPr>
                <w:rFonts w:cs="Times New Roman"/>
                <w:bCs/>
              </w:rPr>
              <w:t>1.2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CF633" w14:textId="5E56F57C" w:rsidR="00187380" w:rsidRPr="00D005C2" w:rsidRDefault="00152F6E" w:rsidP="00187380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  <w:r>
              <w:rPr>
                <w:rFonts w:cs="Times New Roman"/>
                <w:bCs/>
              </w:rPr>
              <w:t>2</w:t>
            </w:r>
            <w:r w:rsidR="00521A50">
              <w:rPr>
                <w:rFonts w:cs="Times New Roman"/>
                <w:bCs/>
              </w:rPr>
              <w:t>8</w:t>
            </w:r>
            <w:r>
              <w:rPr>
                <w:rFonts w:cs="Times New Roman"/>
                <w:bCs/>
              </w:rPr>
              <w:t>.11.2024</w:t>
            </w: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4B22AB" w14:textId="57C74A1F" w:rsidR="00187380" w:rsidRPr="00D005C2" w:rsidRDefault="00152F6E" w:rsidP="00187380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  <w:r>
              <w:rPr>
                <w:rFonts w:cs="Times New Roman"/>
                <w:bCs/>
              </w:rPr>
              <w:t>Net PC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DABA6" w14:textId="6590A690" w:rsidR="00187380" w:rsidRPr="00D005C2" w:rsidRDefault="00152F6E" w:rsidP="00187380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  <w:r>
              <w:rPr>
                <w:rFonts w:cs="Times New Roman"/>
                <w:bCs/>
              </w:rPr>
              <w:t>Wersja poprawiona</w:t>
            </w:r>
          </w:p>
        </w:tc>
      </w:tr>
      <w:tr w:rsidR="0084403C" w:rsidRPr="00D005C2" w14:paraId="1114219A" w14:textId="77777777" w:rsidTr="004B0F76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C0DD8" w14:textId="6724EB22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  <w:r>
              <w:rPr>
                <w:rFonts w:cs="Times New Roman"/>
                <w:bCs/>
              </w:rPr>
              <w:t>1.3</w:t>
            </w: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C0251" w14:textId="4576F35E" w:rsidR="0084403C" w:rsidRPr="00D005C2" w:rsidRDefault="00C0514D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  <w:r>
              <w:rPr>
                <w:rFonts w:cs="Times New Roman"/>
                <w:bCs/>
              </w:rPr>
              <w:t>08</w:t>
            </w:r>
            <w:r w:rsidR="0084403C">
              <w:rPr>
                <w:rFonts w:cs="Times New Roman"/>
                <w:bCs/>
              </w:rPr>
              <w:t>.</w:t>
            </w:r>
            <w:r>
              <w:rPr>
                <w:rFonts w:cs="Times New Roman"/>
                <w:bCs/>
              </w:rPr>
              <w:t>01</w:t>
            </w:r>
            <w:r w:rsidR="0084403C">
              <w:rPr>
                <w:rFonts w:cs="Times New Roman"/>
                <w:bCs/>
              </w:rPr>
              <w:t>.202</w:t>
            </w:r>
            <w:r>
              <w:rPr>
                <w:rFonts w:cs="Times New Roman"/>
                <w:bCs/>
              </w:rPr>
              <w:t>5</w:t>
            </w: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27B56" w14:textId="62F0118D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  <w:r>
              <w:rPr>
                <w:rFonts w:cs="Times New Roman"/>
                <w:bCs/>
              </w:rPr>
              <w:t>Net PC</w:t>
            </w: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25141" w14:textId="2EDE2EA8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  <w:r>
              <w:rPr>
                <w:rFonts w:cs="Times New Roman"/>
                <w:bCs/>
              </w:rPr>
              <w:t>Wersja poprawiona</w:t>
            </w:r>
          </w:p>
        </w:tc>
      </w:tr>
      <w:tr w:rsidR="0084403C" w:rsidRPr="00D005C2" w14:paraId="4AC61A02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59D581" w14:textId="617AD81D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0976C" w14:textId="54F54C3E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4EF00" w14:textId="0B8A5541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1B3A8" w14:textId="33928A0E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</w:tr>
      <w:tr w:rsidR="0084403C" w:rsidRPr="00D005C2" w14:paraId="662EE75F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0A0BC" w14:textId="1961AEEE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31640" w14:textId="4F30ACCA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979CD" w14:textId="1CE9C4D4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2A489" w14:textId="40C1B876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</w:tr>
      <w:tr w:rsidR="0084403C" w:rsidRPr="00D005C2" w14:paraId="43563E34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F0BEB" w14:textId="49553947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8F922" w14:textId="15BB310B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A611F" w14:textId="09EE4AE0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CBEF3" w14:textId="5380A95E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</w:tr>
      <w:tr w:rsidR="0084403C" w:rsidRPr="00D005C2" w14:paraId="198D0CA9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D2722" w14:textId="24A6902E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31FD0" w14:textId="687326DB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84DF3" w14:textId="7767E96E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731F85" w14:textId="6583412B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</w:tr>
      <w:tr w:rsidR="0084403C" w:rsidRPr="00D005C2" w14:paraId="78FD65D7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B50F2" w14:textId="55D53525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D0F42" w14:textId="5DF6883B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F2B6D" w14:textId="08E1EABA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19CE8" w14:textId="24F5E86A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</w:tr>
      <w:tr w:rsidR="0084403C" w:rsidRPr="00D005C2" w14:paraId="2E72D5A8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983BF" w14:textId="78FCE9D0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FFBEB" w14:textId="68A765E5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055CA" w14:textId="6DF4EFFB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8041F" w14:textId="6F64B3FD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</w:tr>
      <w:tr w:rsidR="0084403C" w:rsidRPr="00D005C2" w14:paraId="5C28C53C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E0509" w14:textId="4E6E9090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3F439" w14:textId="1EA581BA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D1342" w14:textId="239ED030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8C209" w14:textId="587B2CCE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</w:tr>
      <w:tr w:rsidR="0084403C" w:rsidRPr="00D005C2" w14:paraId="51DD8223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0F37B" w14:textId="06DBA068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992D2" w14:textId="04AD4924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253AA" w14:textId="3D8078F6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05E46" w14:textId="2722C3D7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</w:tr>
      <w:tr w:rsidR="0084403C" w:rsidRPr="00D005C2" w14:paraId="7582C7F3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06591" w14:textId="5AA409A6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54BCE" w14:textId="0CEC2715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A1FC4" w14:textId="0CFACF37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1547A" w14:textId="32A55D58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</w:tr>
      <w:tr w:rsidR="0084403C" w:rsidRPr="00D005C2" w14:paraId="69A11613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60342" w14:textId="0333EA51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7D2CA" w14:textId="4D20ED14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E8B17" w14:textId="2140C70C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AC700" w14:textId="621307E9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</w:tr>
      <w:tr w:rsidR="0084403C" w:rsidRPr="00D005C2" w14:paraId="10D4E4C8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D9B16" w14:textId="4F20CDA9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33FDB" w14:textId="7496900A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59C7C" w14:textId="0FE58E73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12F6B" w14:textId="79B0D4ED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</w:tr>
      <w:tr w:rsidR="0084403C" w:rsidRPr="00D005C2" w14:paraId="23285585" w14:textId="77777777" w:rsidTr="00187380">
        <w:trPr>
          <w:gridAfter w:val="1"/>
          <w:wAfter w:w="184" w:type="dxa"/>
        </w:trPr>
        <w:tc>
          <w:tcPr>
            <w:tcW w:w="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CC68A" w14:textId="29DD5131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97779" w14:textId="567A38AE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center"/>
              <w:rPr>
                <w:rFonts w:cs="Times New Roman"/>
                <w:bCs/>
              </w:rPr>
            </w:pPr>
          </w:p>
        </w:tc>
        <w:tc>
          <w:tcPr>
            <w:tcW w:w="2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9208B" w14:textId="70BE7ACF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  <w:tc>
          <w:tcPr>
            <w:tcW w:w="4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24831" w14:textId="387EBA51" w:rsidR="0084403C" w:rsidRPr="00D005C2" w:rsidRDefault="0084403C" w:rsidP="0084403C">
            <w:pPr>
              <w:pStyle w:val="Tretabeli"/>
              <w:snapToGrid w:val="0"/>
              <w:spacing w:before="0" w:after="0" w:line="240" w:lineRule="auto"/>
              <w:jc w:val="left"/>
              <w:rPr>
                <w:rFonts w:cs="Times New Roman"/>
                <w:bCs/>
              </w:rPr>
            </w:pPr>
          </w:p>
        </w:tc>
      </w:tr>
    </w:tbl>
    <w:p w14:paraId="6C97E3AB" w14:textId="5B090774" w:rsidR="00BC4ADA" w:rsidRPr="00D005C2" w:rsidRDefault="00BC4ADA" w:rsidP="00D16A5D">
      <w:pPr>
        <w:pStyle w:val="Nagwek1"/>
        <w:numPr>
          <w:ilvl w:val="0"/>
          <w:numId w:val="0"/>
        </w:numPr>
        <w:ind w:left="426" w:hanging="426"/>
        <w:sectPr w:rsidR="00BC4ADA" w:rsidRPr="00D005C2" w:rsidSect="00594A66">
          <w:pgSz w:w="11906" w:h="16838"/>
          <w:pgMar w:top="1417" w:right="1417" w:bottom="1417" w:left="1417" w:header="708" w:footer="970" w:gutter="0"/>
          <w:cols w:space="708"/>
          <w:docGrid w:linePitch="360"/>
        </w:sectPr>
      </w:pPr>
    </w:p>
    <w:sdt>
      <w:sdtPr>
        <w:rPr>
          <w:rFonts w:ascii="Calibri" w:hAnsi="Calibri" w:cs="Calibri"/>
          <w:b w:val="0"/>
          <w:bCs w:val="0"/>
          <w:color w:val="auto"/>
          <w:sz w:val="22"/>
          <w:szCs w:val="22"/>
        </w:rPr>
        <w:id w:val="-216208980"/>
        <w:docPartObj>
          <w:docPartGallery w:val="Table of Contents"/>
          <w:docPartUnique/>
        </w:docPartObj>
      </w:sdtPr>
      <w:sdtContent>
        <w:p w14:paraId="16B995AF" w14:textId="60A01D3E" w:rsidR="00340338" w:rsidRPr="00D005C2" w:rsidRDefault="00340338">
          <w:pPr>
            <w:pStyle w:val="Nagwekspisutreci"/>
          </w:pPr>
          <w:r w:rsidRPr="00D005C2">
            <w:t>Spis treści</w:t>
          </w:r>
        </w:p>
        <w:p w14:paraId="19BD4C21" w14:textId="36905F4E" w:rsidR="001736CD" w:rsidRDefault="00340338">
          <w:pPr>
            <w:pStyle w:val="Spistreci1"/>
            <w:rPr>
              <w:rFonts w:asciiTheme="minorHAnsi" w:eastAsiaTheme="minorEastAsia" w:hAnsiTheme="minorHAnsi" w:cstheme="minorBidi"/>
              <w:smallCaps w:val="0"/>
              <w:kern w:val="2"/>
              <w:sz w:val="24"/>
              <w:szCs w:val="24"/>
              <w:lang w:eastAsia="pl-PL"/>
              <w14:ligatures w14:val="standardContextual"/>
            </w:rPr>
          </w:pPr>
          <w:r w:rsidRPr="005E6FF2">
            <w:rPr>
              <w:b/>
              <w:bCs/>
            </w:rPr>
            <w:fldChar w:fldCharType="begin"/>
          </w:r>
          <w:r w:rsidRPr="005E6FF2">
            <w:rPr>
              <w:bCs/>
            </w:rPr>
            <w:instrText xml:space="preserve"> TOC \o "1-3" \h \z \u </w:instrText>
          </w:r>
          <w:r w:rsidRPr="005E6FF2">
            <w:rPr>
              <w:b/>
              <w:bCs/>
            </w:rPr>
            <w:fldChar w:fldCharType="separate"/>
          </w:r>
          <w:hyperlink w:anchor="_Toc187226830" w:history="1">
            <w:r w:rsidR="001736CD" w:rsidRPr="00E83B84">
              <w:rPr>
                <w:rStyle w:val="Hipercze"/>
              </w:rPr>
              <w:t>1</w:t>
            </w:r>
            <w:r w:rsidR="001736CD">
              <w:rPr>
                <w:rFonts w:asciiTheme="minorHAnsi" w:eastAsiaTheme="minorEastAsia" w:hAnsiTheme="minorHAnsi" w:cstheme="minorBidi"/>
                <w:smallCaps w:val="0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1736CD" w:rsidRPr="00E83B84">
              <w:rPr>
                <w:rStyle w:val="Hipercze"/>
              </w:rPr>
              <w:t>WPROWADZENIE</w:t>
            </w:r>
            <w:r w:rsidR="001736CD">
              <w:rPr>
                <w:webHidden/>
              </w:rPr>
              <w:tab/>
            </w:r>
            <w:r w:rsidR="001736CD">
              <w:rPr>
                <w:webHidden/>
              </w:rPr>
              <w:fldChar w:fldCharType="begin"/>
            </w:r>
            <w:r w:rsidR="001736CD">
              <w:rPr>
                <w:webHidden/>
              </w:rPr>
              <w:instrText xml:space="preserve"> PAGEREF _Toc187226830 \h </w:instrText>
            </w:r>
            <w:r w:rsidR="001736CD">
              <w:rPr>
                <w:webHidden/>
              </w:rPr>
            </w:r>
            <w:r w:rsidR="001736CD">
              <w:rPr>
                <w:webHidden/>
              </w:rPr>
              <w:fldChar w:fldCharType="separate"/>
            </w:r>
            <w:r w:rsidR="001736CD">
              <w:rPr>
                <w:webHidden/>
              </w:rPr>
              <w:t>5</w:t>
            </w:r>
            <w:r w:rsidR="001736CD">
              <w:rPr>
                <w:webHidden/>
              </w:rPr>
              <w:fldChar w:fldCharType="end"/>
            </w:r>
          </w:hyperlink>
        </w:p>
        <w:p w14:paraId="0E1E5027" w14:textId="359D4823" w:rsidR="001736CD" w:rsidRDefault="001736CD">
          <w:pPr>
            <w:pStyle w:val="Spistreci1"/>
            <w:rPr>
              <w:rFonts w:asciiTheme="minorHAnsi" w:eastAsiaTheme="minorEastAsia" w:hAnsiTheme="minorHAnsi" w:cstheme="minorBidi"/>
              <w:smallCaps w:val="0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831" w:history="1">
            <w:r w:rsidRPr="00E83B84">
              <w:rPr>
                <w:rStyle w:val="Hipercze"/>
              </w:rPr>
              <w:t>1.1 Przeznaczenie podręcznika użytkownika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_Toc187226831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3BF5AA8E" w14:textId="6AE95715" w:rsidR="001736CD" w:rsidRDefault="001736CD">
          <w:pPr>
            <w:pStyle w:val="Spistreci1"/>
            <w:rPr>
              <w:rFonts w:asciiTheme="minorHAnsi" w:eastAsiaTheme="minorEastAsia" w:hAnsiTheme="minorHAnsi" w:cstheme="minorBidi"/>
              <w:smallCaps w:val="0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832" w:history="1">
            <w:r w:rsidRPr="00E83B84">
              <w:rPr>
                <w:rStyle w:val="Hipercze"/>
              </w:rPr>
              <w:t>1.2 Struktura podręcznika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_Toc187226832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5A9CE0E0" w14:textId="4369DED3" w:rsidR="001736CD" w:rsidRDefault="001736CD">
          <w:pPr>
            <w:pStyle w:val="Spistreci1"/>
            <w:rPr>
              <w:rFonts w:asciiTheme="minorHAnsi" w:eastAsiaTheme="minorEastAsia" w:hAnsiTheme="minorHAnsi" w:cstheme="minorBidi"/>
              <w:smallCaps w:val="0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833" w:history="1">
            <w:r w:rsidRPr="00E83B84">
              <w:rPr>
                <w:rStyle w:val="Hipercze"/>
              </w:rPr>
              <w:t>1.3 Zasady poruszania się po podręczniku w wersji elektronicznej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_Toc187226833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4F6BE2AA" w14:textId="2BB96C7F" w:rsidR="001736CD" w:rsidRDefault="001736CD">
          <w:pPr>
            <w:pStyle w:val="Spistreci1"/>
            <w:rPr>
              <w:rFonts w:asciiTheme="minorHAnsi" w:eastAsiaTheme="minorEastAsia" w:hAnsiTheme="minorHAnsi" w:cstheme="minorBidi"/>
              <w:smallCaps w:val="0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834" w:history="1">
            <w:r w:rsidRPr="00E83B84">
              <w:rPr>
                <w:rStyle w:val="Hipercze"/>
              </w:rPr>
              <w:t>1.4 Słownik pojęć i skrótów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_Toc187226834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78E3862C" w14:textId="194B4E8F" w:rsidR="001736CD" w:rsidRDefault="001736CD">
          <w:pPr>
            <w:pStyle w:val="Spistreci1"/>
            <w:rPr>
              <w:rFonts w:asciiTheme="minorHAnsi" w:eastAsiaTheme="minorEastAsia" w:hAnsiTheme="minorHAnsi" w:cstheme="minorBidi"/>
              <w:smallCaps w:val="0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835" w:history="1">
            <w:r w:rsidRPr="00E83B84">
              <w:rPr>
                <w:rStyle w:val="Hipercze"/>
              </w:rPr>
              <w:t>2</w:t>
            </w:r>
            <w:r>
              <w:rPr>
                <w:rFonts w:asciiTheme="minorHAnsi" w:eastAsiaTheme="minorEastAsia" w:hAnsiTheme="minorHAnsi" w:cstheme="minorBidi"/>
                <w:smallCaps w:val="0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</w:rPr>
              <w:t>OPIS APLIKACJI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_Toc187226835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4B9F2DD6" w14:textId="3056C14C" w:rsidR="001736CD" w:rsidRDefault="001736CD">
          <w:pPr>
            <w:pStyle w:val="Spistreci1"/>
            <w:rPr>
              <w:rFonts w:asciiTheme="minorHAnsi" w:eastAsiaTheme="minorEastAsia" w:hAnsiTheme="minorHAnsi" w:cstheme="minorBidi"/>
              <w:smallCaps w:val="0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836" w:history="1">
            <w:r w:rsidRPr="00E83B84">
              <w:rPr>
                <w:rStyle w:val="Hipercze"/>
              </w:rPr>
              <w:t>3</w:t>
            </w:r>
            <w:r>
              <w:rPr>
                <w:rFonts w:asciiTheme="minorHAnsi" w:eastAsiaTheme="minorEastAsia" w:hAnsiTheme="minorHAnsi" w:cstheme="minorBidi"/>
                <w:smallCaps w:val="0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</w:rPr>
              <w:t>ZASADY PORUSZANIA SIĘ PO APLIKACJI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_Toc187226836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34AE3B4B" w14:textId="0AB55434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837" w:history="1">
            <w:r w:rsidRPr="00E83B84">
              <w:rPr>
                <w:rStyle w:val="Hipercze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Strona główna Portalu Webowej Aplikacji Klienta Brokera ZSIN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2569D7" w14:textId="21341DDC" w:rsidR="001736CD" w:rsidRDefault="001736CD">
          <w:pPr>
            <w:pStyle w:val="Spistreci1"/>
            <w:rPr>
              <w:rFonts w:asciiTheme="minorHAnsi" w:eastAsiaTheme="minorEastAsia" w:hAnsiTheme="minorHAnsi" w:cstheme="minorBidi"/>
              <w:smallCaps w:val="0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838" w:history="1">
            <w:r w:rsidRPr="00E83B84">
              <w:rPr>
                <w:rStyle w:val="Hipercze"/>
              </w:rPr>
              <w:t>4</w:t>
            </w:r>
            <w:r>
              <w:rPr>
                <w:rFonts w:asciiTheme="minorHAnsi" w:eastAsiaTheme="minorEastAsia" w:hAnsiTheme="minorHAnsi" w:cstheme="minorBidi"/>
                <w:smallCaps w:val="0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</w:rPr>
              <w:t>FUNKCJE APLIKACJI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_Toc187226838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055A1C6C" w14:textId="3B922FC1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851" w:history="1">
            <w:r w:rsidRPr="00E83B84">
              <w:rPr>
                <w:rStyle w:val="Hipercze"/>
                <w:noProof/>
              </w:rPr>
              <w:t>4.1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Uruchamianie aplikacji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01215D" w14:textId="1B63F15A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852" w:history="1">
            <w:r w:rsidRPr="00E83B84">
              <w:rPr>
                <w:rStyle w:val="Hipercze"/>
                <w:noProof/>
              </w:rPr>
              <w:t>4.2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Wyloguj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69ED96" w14:textId="07A020AE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897" w:history="1">
            <w:r w:rsidRPr="00E83B84">
              <w:rPr>
                <w:rStyle w:val="Hipercze"/>
                <w:noProof/>
              </w:rPr>
              <w:t>4.3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Profil użytkownika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_Toc187226897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CC769E" w14:textId="57417328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898" w:history="1">
            <w:r w:rsidRPr="00E83B84">
              <w:rPr>
                <w:rStyle w:val="Hipercze"/>
                <w:noProof/>
              </w:rPr>
              <w:t>4.4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Zarządzanie certyfikatami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_Toc187226898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EF9784" w14:textId="740062E3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899" w:history="1">
            <w:r w:rsidRPr="00E83B84">
              <w:rPr>
                <w:rStyle w:val="Hipercze"/>
                <w:noProof/>
              </w:rPr>
              <w:t>4.5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Obsługa zawiadomień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_Toc187226899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947035" w14:textId="6C0D3210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00" w:history="1">
            <w:r w:rsidRPr="00E83B84">
              <w:rPr>
                <w:rStyle w:val="Hipercze"/>
                <w:noProof/>
              </w:rPr>
              <w:t>4.6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Rejestracja zawiadomień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A15F25" w14:textId="12A4ECF2" w:rsidR="001736CD" w:rsidRDefault="001736CD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 w:cstheme="minorBidi"/>
              <w:i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01" w:history="1">
            <w:r w:rsidRPr="00E83B84">
              <w:rPr>
                <w:rStyle w:val="Hipercze"/>
                <w:noProof/>
              </w:rPr>
              <w:t>4.6.1</w:t>
            </w:r>
            <w:r>
              <w:rPr>
                <w:rFonts w:asciiTheme="minorHAnsi" w:eastAsiaTheme="minorEastAsia" w:hAnsiTheme="minorHAnsi" w:cstheme="minorBidi"/>
                <w:i w:val="0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Rejestracja zawiadomienia EGiB -&gt; ZSIN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CBE9A0" w14:textId="3C7A4AAC" w:rsidR="001736CD" w:rsidRDefault="001736CD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 w:cstheme="minorBidi"/>
              <w:i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02" w:history="1">
            <w:r w:rsidRPr="00E83B84">
              <w:rPr>
                <w:rStyle w:val="Hipercze"/>
                <w:noProof/>
              </w:rPr>
              <w:t>4.6.2</w:t>
            </w:r>
            <w:r>
              <w:rPr>
                <w:rFonts w:asciiTheme="minorHAnsi" w:eastAsiaTheme="minorEastAsia" w:hAnsiTheme="minorHAnsi" w:cstheme="minorBidi"/>
                <w:i w:val="0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Rejestracja zawiadomienia EGiB -&gt; NKW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CEA17F" w14:textId="14C65B68" w:rsidR="001736CD" w:rsidRDefault="001736CD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 w:cstheme="minorBidi"/>
              <w:i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03" w:history="1">
            <w:r w:rsidRPr="00E83B84">
              <w:rPr>
                <w:rStyle w:val="Hipercze"/>
                <w:noProof/>
              </w:rPr>
              <w:t>4.6.3</w:t>
            </w:r>
            <w:r>
              <w:rPr>
                <w:rFonts w:asciiTheme="minorHAnsi" w:eastAsiaTheme="minorEastAsia" w:hAnsiTheme="minorHAnsi" w:cstheme="minorBidi"/>
                <w:i w:val="0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Rejestracja zawiadomienia EGiB -&gt; OP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168770" w14:textId="5D547B71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04" w:history="1">
            <w:r w:rsidRPr="00E83B84">
              <w:rPr>
                <w:rStyle w:val="Hipercze"/>
                <w:noProof/>
              </w:rPr>
              <w:t>4.7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Wywoływanie akcji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56A8BA" w14:textId="218E3998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05" w:history="1">
            <w:r w:rsidRPr="00E83B84">
              <w:rPr>
                <w:rStyle w:val="Hipercze"/>
                <w:noProof/>
              </w:rPr>
              <w:t>4.8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Pobieranie zawiadomień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93EDFF" w14:textId="4571261B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06" w:history="1">
            <w:r w:rsidRPr="00E83B84">
              <w:rPr>
                <w:rStyle w:val="Hipercze"/>
                <w:noProof/>
              </w:rPr>
              <w:t>4.9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Wyświetlanie treści zawiadomień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1DFE04" w14:textId="3D37F182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07" w:history="1">
            <w:r w:rsidRPr="00E83B84">
              <w:rPr>
                <w:rStyle w:val="Hipercze"/>
                <w:noProof/>
              </w:rPr>
              <w:t>4.10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Pobranie raportu niezgodności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A6CA00" w14:textId="2F946AAA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08" w:history="1">
            <w:r w:rsidRPr="00E83B84">
              <w:rPr>
                <w:rStyle w:val="Hipercze"/>
                <w:noProof/>
              </w:rPr>
              <w:t>4.11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Przenoszenie zawiadomień do archiwum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A0473B" w14:textId="64D5D305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09" w:history="1">
            <w:r w:rsidRPr="00E83B84">
              <w:rPr>
                <w:rStyle w:val="Hipercze"/>
                <w:noProof/>
              </w:rPr>
              <w:t>4.12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Przywracanie zawiadomień z archiwum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D9651F" w14:textId="1BA467F8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10" w:history="1">
            <w:r w:rsidRPr="00E83B84">
              <w:rPr>
                <w:rStyle w:val="Hipercze"/>
                <w:noProof/>
              </w:rPr>
              <w:t>4.13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Potwierdzanie otrzymania informacji o przyjęciu bądź odrzuceniu zawiadomienia przez adresata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092310" w14:textId="05C2F7D9" w:rsidR="001736CD" w:rsidRDefault="001736CD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 w:cstheme="minorBidi"/>
              <w:i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11" w:history="1">
            <w:r w:rsidRPr="00E83B84">
              <w:rPr>
                <w:rStyle w:val="Hipercze"/>
                <w:noProof/>
              </w:rPr>
              <w:t>4.13.1</w:t>
            </w:r>
            <w:r>
              <w:rPr>
                <w:rFonts w:asciiTheme="minorHAnsi" w:eastAsiaTheme="minorEastAsia" w:hAnsiTheme="minorHAnsi" w:cstheme="minorBidi"/>
                <w:i w:val="0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Potwierdzanie otrzymania informacji o przyjęciu zawiadomienia przez adresata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92FD9E" w14:textId="2B477B80" w:rsidR="001736CD" w:rsidRDefault="001736CD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 w:cstheme="minorBidi"/>
              <w:i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12" w:history="1">
            <w:r w:rsidRPr="00E83B84">
              <w:rPr>
                <w:rStyle w:val="Hipercze"/>
                <w:noProof/>
              </w:rPr>
              <w:t>4.13.2</w:t>
            </w:r>
            <w:r>
              <w:rPr>
                <w:rFonts w:asciiTheme="minorHAnsi" w:eastAsiaTheme="minorEastAsia" w:hAnsiTheme="minorHAnsi" w:cstheme="minorBidi"/>
                <w:i w:val="0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Potwierdzanie otrzymania informacji o odrzuceniu zawiadomienia przez adresata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188A4F" w14:textId="1CA01D23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13" w:history="1">
            <w:r w:rsidRPr="00E83B84">
              <w:rPr>
                <w:rStyle w:val="Hipercze"/>
                <w:noProof/>
              </w:rPr>
              <w:t>4.14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Przyjmowanie i odrzucanie zawiadomień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7EF8E7" w14:textId="3F838709" w:rsidR="001736CD" w:rsidRDefault="001736CD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 w:cstheme="minorBidi"/>
              <w:i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14" w:history="1">
            <w:r w:rsidRPr="00E83B84">
              <w:rPr>
                <w:rStyle w:val="Hipercze"/>
                <w:noProof/>
              </w:rPr>
              <w:t>4.14.1</w:t>
            </w:r>
            <w:r>
              <w:rPr>
                <w:rFonts w:asciiTheme="minorHAnsi" w:eastAsiaTheme="minorEastAsia" w:hAnsiTheme="minorHAnsi" w:cstheme="minorBidi"/>
                <w:i w:val="0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Przyjęcie zawiadomienia przez adresata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1F87AB" w14:textId="0FED222A" w:rsidR="001736CD" w:rsidRDefault="001736CD">
          <w:pPr>
            <w:pStyle w:val="Spistreci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 w:cstheme="minorBidi"/>
              <w:i w:val="0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15" w:history="1">
            <w:r w:rsidRPr="00E83B84">
              <w:rPr>
                <w:rStyle w:val="Hipercze"/>
                <w:noProof/>
              </w:rPr>
              <w:t>4.14.2</w:t>
            </w:r>
            <w:r>
              <w:rPr>
                <w:rFonts w:asciiTheme="minorHAnsi" w:eastAsiaTheme="minorEastAsia" w:hAnsiTheme="minorHAnsi" w:cstheme="minorBidi"/>
                <w:i w:val="0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Odrzucenia zawiadomienia przez adresata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A4651D" w14:textId="198BFA01" w:rsidR="001736CD" w:rsidRDefault="001736CD">
          <w:pPr>
            <w:pStyle w:val="Spistreci2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16" w:history="1">
            <w:r w:rsidRPr="00E83B84">
              <w:rPr>
                <w:rStyle w:val="Hipercze"/>
                <w:noProof/>
              </w:rPr>
              <w:t>4.15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  <w:noProof/>
              </w:rPr>
              <w:t>Pomoc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_Toc187226916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C7FA00" w14:textId="3CF4E237" w:rsidR="001736CD" w:rsidRDefault="001736CD">
          <w:pPr>
            <w:pStyle w:val="Spistreci1"/>
            <w:rPr>
              <w:rFonts w:asciiTheme="minorHAnsi" w:eastAsiaTheme="minorEastAsia" w:hAnsiTheme="minorHAnsi" w:cstheme="minorBidi"/>
              <w:smallCaps w:val="0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23" w:history="1">
            <w:r w:rsidRPr="00E83B84">
              <w:rPr>
                <w:rStyle w:val="Hipercze"/>
              </w:rPr>
              <w:t>5</w:t>
            </w:r>
            <w:r>
              <w:rPr>
                <w:rFonts w:asciiTheme="minorHAnsi" w:eastAsiaTheme="minorEastAsia" w:hAnsiTheme="minorHAnsi" w:cstheme="minorBidi"/>
                <w:smallCaps w:val="0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</w:rPr>
              <w:t>OBSŁUGA SYTUACJI NIETYPOWYCH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_Toc187226923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14:paraId="72CEC490" w14:textId="3F22005F" w:rsidR="001736CD" w:rsidRDefault="001736CD">
          <w:pPr>
            <w:pStyle w:val="Spistreci1"/>
            <w:rPr>
              <w:rFonts w:asciiTheme="minorHAnsi" w:eastAsiaTheme="minorEastAsia" w:hAnsiTheme="minorHAnsi" w:cstheme="minorBidi"/>
              <w:smallCaps w:val="0"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87226926" w:history="1">
            <w:r w:rsidRPr="00E83B84">
              <w:rPr>
                <w:rStyle w:val="Hipercze"/>
              </w:rPr>
              <w:t>6</w:t>
            </w:r>
            <w:r>
              <w:rPr>
                <w:rFonts w:asciiTheme="minorHAnsi" w:eastAsiaTheme="minorEastAsia" w:hAnsiTheme="minorHAnsi" w:cstheme="minorBidi"/>
                <w:smallCaps w:val="0"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Pr="00E83B84">
              <w:rPr>
                <w:rStyle w:val="Hipercze"/>
              </w:rPr>
              <w:t>SPIS RYSUNKÓW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_Toc187226926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14:paraId="68B01C6F" w14:textId="428448E8" w:rsidR="00340338" w:rsidRPr="00D005C2" w:rsidRDefault="00340338">
          <w:r w:rsidRPr="005E6FF2">
            <w:rPr>
              <w:bCs/>
            </w:rPr>
            <w:fldChar w:fldCharType="end"/>
          </w:r>
        </w:p>
      </w:sdtContent>
    </w:sdt>
    <w:p w14:paraId="481A4748" w14:textId="3FAFF696" w:rsidR="009338F0" w:rsidRPr="00D005C2" w:rsidRDefault="009338F0" w:rsidP="009338F0"/>
    <w:p w14:paraId="11DB7BD8" w14:textId="1EC055AA" w:rsidR="006C57D6" w:rsidRPr="00D005C2" w:rsidRDefault="009338F0" w:rsidP="00073C24">
      <w:pPr>
        <w:spacing w:after="0" w:line="240" w:lineRule="auto"/>
      </w:pPr>
      <w:r w:rsidRPr="00D005C2">
        <w:br w:type="page"/>
      </w:r>
    </w:p>
    <w:p w14:paraId="0C169512" w14:textId="7139AF5F" w:rsidR="00537202" w:rsidRPr="00D005C2" w:rsidRDefault="006C57D6" w:rsidP="00537202">
      <w:pPr>
        <w:pStyle w:val="Nagwek1"/>
      </w:pPr>
      <w:bookmarkStart w:id="3" w:name="_Toc381041371"/>
      <w:bookmarkStart w:id="4" w:name="_Toc386026174"/>
      <w:bookmarkStart w:id="5" w:name="_Toc144812860"/>
      <w:bookmarkStart w:id="6" w:name="_Toc144812898"/>
      <w:bookmarkStart w:id="7" w:name="_Toc187226830"/>
      <w:r w:rsidRPr="00D005C2">
        <w:lastRenderedPageBreak/>
        <w:t>W</w:t>
      </w:r>
      <w:bookmarkEnd w:id="3"/>
      <w:bookmarkEnd w:id="4"/>
      <w:r w:rsidR="00C57A79" w:rsidRPr="00C57A79">
        <w:t>PROWADZENIE</w:t>
      </w:r>
      <w:bookmarkEnd w:id="5"/>
      <w:bookmarkEnd w:id="6"/>
      <w:bookmarkEnd w:id="7"/>
    </w:p>
    <w:p w14:paraId="1BCD1654" w14:textId="644C2865" w:rsidR="00634692" w:rsidRPr="00D005C2" w:rsidRDefault="00634692" w:rsidP="006D31B3">
      <w:r w:rsidRPr="00D005C2">
        <w:t xml:space="preserve">Niniejszy dokument prezentuje </w:t>
      </w:r>
      <w:r w:rsidR="006D31B3">
        <w:t>i</w:t>
      </w:r>
      <w:r w:rsidR="007C2534">
        <w:t>n</w:t>
      </w:r>
      <w:r w:rsidR="006D31B3">
        <w:t>strukcję użytkownika</w:t>
      </w:r>
      <w:r w:rsidR="00560C84">
        <w:t xml:space="preserve"> </w:t>
      </w:r>
      <w:r w:rsidR="006D31B3">
        <w:t>Webowej Aplikacji Klienta Brokera ZSIN</w:t>
      </w:r>
      <w:r w:rsidR="006D31B3" w:rsidRPr="00D005C2">
        <w:t xml:space="preserve"> </w:t>
      </w:r>
      <w:r w:rsidRPr="00D005C2">
        <w:t>przygotowan</w:t>
      </w:r>
      <w:r w:rsidR="006D31B3">
        <w:t>ą</w:t>
      </w:r>
      <w:r w:rsidRPr="00D005C2">
        <w:t xml:space="preserve"> w ramach Rozbudowy Zintegrowanego Systemu Informacji o Nieruchomościach (zwanego dalej ,,ZSIN”) oraz świadczenia usług Asysty Technicznej.</w:t>
      </w:r>
    </w:p>
    <w:p w14:paraId="45505556" w14:textId="37632121" w:rsidR="00634692" w:rsidRPr="00D005C2" w:rsidRDefault="006D31B3" w:rsidP="00B84755">
      <w:r>
        <w:t>Dokumentacja użytkownika</w:t>
      </w:r>
      <w:r w:rsidR="00634692" w:rsidRPr="00D005C2">
        <w:t xml:space="preserve"> przedstawia </w:t>
      </w:r>
      <w:r w:rsidR="007C2534" w:rsidRPr="00D005C2">
        <w:t>funkcjonalnoś</w:t>
      </w:r>
      <w:r w:rsidR="007C2534">
        <w:t>ci</w:t>
      </w:r>
      <w:r w:rsidR="007C2534" w:rsidRPr="00D005C2">
        <w:t xml:space="preserve"> </w:t>
      </w:r>
      <w:r w:rsidR="00E3626B">
        <w:t xml:space="preserve">Webowej Aplikacji </w:t>
      </w:r>
      <w:r w:rsidR="00F50603">
        <w:t>Klienta Brokera</w:t>
      </w:r>
      <w:r w:rsidR="00634692" w:rsidRPr="00D005C2">
        <w:t xml:space="preserve">. </w:t>
      </w:r>
      <w:r w:rsidR="00F50603">
        <w:t>Webowa Aplikacja Klienta Brokera</w:t>
      </w:r>
      <w:r w:rsidR="00633E37" w:rsidRPr="00D005C2">
        <w:t xml:space="preserve"> </w:t>
      </w:r>
      <w:r w:rsidR="00634692" w:rsidRPr="00D005C2">
        <w:t xml:space="preserve">umożliwia </w:t>
      </w:r>
      <w:r w:rsidR="00633E37">
        <w:t xml:space="preserve">m.in. </w:t>
      </w:r>
      <w:r w:rsidR="00B84755">
        <w:t>komunikację między systemami, które za pośrednictwem ZSIN przekazują dane o zmianach danych w swoich rejestrach do innych systemów, których rejestry zostały włączone do ZSIN.</w:t>
      </w:r>
    </w:p>
    <w:p w14:paraId="410754E3" w14:textId="77777777" w:rsidR="00152F6E" w:rsidRDefault="00152F6E" w:rsidP="00152F6E">
      <w:pPr>
        <w:pStyle w:val="Nagwek1"/>
        <w:numPr>
          <w:ilvl w:val="0"/>
          <w:numId w:val="0"/>
        </w:numPr>
        <w:ind w:left="432" w:hanging="432"/>
      </w:pPr>
      <w:bookmarkStart w:id="8" w:name="_Toc187226831"/>
      <w:bookmarkStart w:id="9" w:name="_Toc144812861"/>
      <w:bookmarkStart w:id="10" w:name="_Toc144812899"/>
      <w:r>
        <w:t>1.1 Przeznaczenie podręcznika użytkownika</w:t>
      </w:r>
      <w:bookmarkEnd w:id="8"/>
      <w:r>
        <w:t xml:space="preserve"> </w:t>
      </w:r>
    </w:p>
    <w:p w14:paraId="7C91FA5A" w14:textId="1BBA1333" w:rsidR="003C43F3" w:rsidRPr="003C43F3" w:rsidRDefault="003C43F3" w:rsidP="00C9664E">
      <w:r w:rsidRPr="003C43F3">
        <w:t>Podręcznik przeznaczony jest dla użytkowników Webowej Aplikacji Klienta Brokera ZSIN.</w:t>
      </w:r>
    </w:p>
    <w:p w14:paraId="794D2EA3" w14:textId="77777777" w:rsidR="003C43F3" w:rsidRDefault="00152F6E" w:rsidP="00152F6E">
      <w:pPr>
        <w:pStyle w:val="Nagwek1"/>
        <w:numPr>
          <w:ilvl w:val="0"/>
          <w:numId w:val="0"/>
        </w:numPr>
        <w:ind w:left="432" w:hanging="432"/>
      </w:pPr>
      <w:bookmarkStart w:id="11" w:name="_Toc187226832"/>
      <w:r>
        <w:t>1.2 Struktura podręcznika</w:t>
      </w:r>
      <w:bookmarkEnd w:id="11"/>
    </w:p>
    <w:p w14:paraId="5345F337" w14:textId="77777777" w:rsidR="003C43F3" w:rsidRDefault="00152F6E" w:rsidP="003C43F3">
      <w:r>
        <w:t xml:space="preserve"> </w:t>
      </w:r>
      <w:r w:rsidR="003C43F3">
        <w:t>Podręcznik użytkownika zawiera następujące rozdziały:</w:t>
      </w:r>
    </w:p>
    <w:p w14:paraId="3D906BEF" w14:textId="69E45450" w:rsidR="003C43F3" w:rsidRDefault="003C43F3" w:rsidP="00C9664E">
      <w:pPr>
        <w:pStyle w:val="Akapitzlist"/>
        <w:numPr>
          <w:ilvl w:val="0"/>
          <w:numId w:val="32"/>
        </w:numPr>
      </w:pPr>
      <w:r>
        <w:t>Rozdział 1 Wprowadzenie – zawiera podstawowe informacje o dokumencie.</w:t>
      </w:r>
    </w:p>
    <w:p w14:paraId="7D006C9F" w14:textId="79508AEA" w:rsidR="003C43F3" w:rsidRDefault="003C43F3" w:rsidP="00C9664E">
      <w:pPr>
        <w:pStyle w:val="Akapitzlist"/>
        <w:numPr>
          <w:ilvl w:val="0"/>
          <w:numId w:val="32"/>
        </w:numPr>
      </w:pPr>
      <w:r>
        <w:t>Rozdział 2 Opis aplikacji – zawiera podstawowe informacje o Webowej Aplikacji Klienta Brokera ZSIN i sposobie jej uruchomienia oraz autoryzacji użytkowników.</w:t>
      </w:r>
    </w:p>
    <w:p w14:paraId="748B6FCA" w14:textId="7D23AFAC" w:rsidR="003C43F3" w:rsidRDefault="003C43F3" w:rsidP="00C9664E">
      <w:pPr>
        <w:pStyle w:val="Akapitzlist"/>
        <w:numPr>
          <w:ilvl w:val="0"/>
          <w:numId w:val="32"/>
        </w:numPr>
      </w:pPr>
      <w:r>
        <w:t>Rozdział 3 Zasady poruszania się po aplikacji – zawiera podstawowe informacje o głównych elementach Webowej Aplikacji Klienta Brokera ZSIN.</w:t>
      </w:r>
    </w:p>
    <w:p w14:paraId="5150654D" w14:textId="58811C31" w:rsidR="00152F6E" w:rsidRDefault="003C43F3" w:rsidP="00C9664E">
      <w:pPr>
        <w:pStyle w:val="Akapitzlist"/>
        <w:numPr>
          <w:ilvl w:val="0"/>
          <w:numId w:val="32"/>
        </w:numPr>
      </w:pPr>
      <w:r>
        <w:t>Rozdział 4 Funkcje aplikacji – zawiera informacje o funkcjach udostępnianych przez Webową Aplikację Klienta Brokera ZSIN</w:t>
      </w:r>
      <w:r w:rsidR="000606D3">
        <w:t>.</w:t>
      </w:r>
    </w:p>
    <w:p w14:paraId="24CB62E2" w14:textId="1BE26B46" w:rsidR="00FB7C26" w:rsidRDefault="00FB7C26" w:rsidP="00C9664E">
      <w:pPr>
        <w:pStyle w:val="Akapitzlist"/>
        <w:numPr>
          <w:ilvl w:val="0"/>
          <w:numId w:val="32"/>
        </w:numPr>
      </w:pPr>
      <w:r>
        <w:t xml:space="preserve">Rozdział 5 </w:t>
      </w:r>
      <w:r w:rsidR="00B732AE">
        <w:t xml:space="preserve">Obsługa sytuacji nietypowych – zawiera informacje o </w:t>
      </w:r>
      <w:r w:rsidR="006836D3">
        <w:t xml:space="preserve">nietypowych </w:t>
      </w:r>
      <w:r w:rsidR="002362C4">
        <w:br/>
      </w:r>
      <w:r w:rsidR="006836D3">
        <w:t>i nieprzewidzianych sytuacj</w:t>
      </w:r>
      <w:r w:rsidR="007350D2">
        <w:t xml:space="preserve">ach, z którymi może się spotkać użytkownik korzystający </w:t>
      </w:r>
      <w:r w:rsidR="003C77B2">
        <w:br/>
      </w:r>
      <w:r w:rsidR="007350D2">
        <w:t>z</w:t>
      </w:r>
      <w:r w:rsidR="007350D2" w:rsidRPr="007350D2">
        <w:t xml:space="preserve"> </w:t>
      </w:r>
      <w:r w:rsidR="007350D2">
        <w:t xml:space="preserve">Webowej Aplikacji Klienta Brokera ZSIN. </w:t>
      </w:r>
    </w:p>
    <w:p w14:paraId="2DF08942" w14:textId="02465CC1" w:rsidR="000606D3" w:rsidRPr="003C43F3" w:rsidRDefault="000606D3" w:rsidP="00C9664E">
      <w:pPr>
        <w:pStyle w:val="Akapitzlist"/>
        <w:numPr>
          <w:ilvl w:val="0"/>
          <w:numId w:val="32"/>
        </w:numPr>
      </w:pPr>
      <w:r>
        <w:t>Rozdział 6 Spis rysunków – zawiera spis rysunków występujących w niniejszej dokumentacji.</w:t>
      </w:r>
    </w:p>
    <w:p w14:paraId="144B16D6" w14:textId="77777777" w:rsidR="00152F6E" w:rsidRDefault="00152F6E" w:rsidP="00152F6E">
      <w:pPr>
        <w:pStyle w:val="Nagwek1"/>
        <w:numPr>
          <w:ilvl w:val="0"/>
          <w:numId w:val="0"/>
        </w:numPr>
        <w:ind w:left="432" w:hanging="432"/>
      </w:pPr>
      <w:bookmarkStart w:id="12" w:name="_Toc187226833"/>
      <w:r>
        <w:t>1.3 Zasady poruszania się po podręczniku w wersji elektronicznej</w:t>
      </w:r>
      <w:bookmarkEnd w:id="12"/>
    </w:p>
    <w:p w14:paraId="6BBF3ED7" w14:textId="4DCCE772" w:rsidR="00F93A24" w:rsidRPr="0071470C" w:rsidRDefault="0071470C" w:rsidP="00C9664E">
      <w:r w:rsidRPr="0071470C">
        <w:t>Niniejszy dokument składa się z: sekcji tytułowej, sekcji informacyjnej, sekcji nawigacyjnej oraz pięciu głównych rozdziałów, składających się z kolejnych podrozdziałów. Aby przejść do rozdziału wyszczególnionego w spisie treści należy wcisnąć przycisk CTRL na klawiaturze, a następnie kliknąć nazwę rozdziału.</w:t>
      </w:r>
    </w:p>
    <w:p w14:paraId="0661F3A9" w14:textId="1FB7DDBF" w:rsidR="00152F6E" w:rsidRDefault="00152F6E" w:rsidP="00152F6E">
      <w:pPr>
        <w:pStyle w:val="Nagwek1"/>
        <w:numPr>
          <w:ilvl w:val="0"/>
          <w:numId w:val="0"/>
        </w:numPr>
        <w:ind w:left="432" w:hanging="432"/>
      </w:pPr>
      <w:bookmarkStart w:id="13" w:name="_Toc187226834"/>
      <w:r>
        <w:lastRenderedPageBreak/>
        <w:t>1.4 Słownik pojęć i skrótów</w:t>
      </w:r>
      <w:bookmarkEnd w:id="13"/>
    </w:p>
    <w:p w14:paraId="6F58BA2C" w14:textId="77777777" w:rsidR="00E3626B" w:rsidRDefault="00E3626B" w:rsidP="00E3626B">
      <w:r w:rsidRPr="00E3626B">
        <w:t xml:space="preserve">Poniżej przedstawione zostały najważniejsze skróty i pojęcia użyte w dokumencie. </w:t>
      </w:r>
    </w:p>
    <w:p w14:paraId="66B31814" w14:textId="77777777" w:rsidR="00F93A24" w:rsidRDefault="00F93A24">
      <w:pPr>
        <w:pStyle w:val="Legenda"/>
        <w:jc w:val="center"/>
      </w:pPr>
    </w:p>
    <w:p w14:paraId="1E95FEEF" w14:textId="77777777" w:rsidR="00F93A24" w:rsidRPr="00F93A24" w:rsidRDefault="00F93A24" w:rsidP="00C9664E"/>
    <w:p w14:paraId="666DA795" w14:textId="54B60A39" w:rsidR="00E3626B" w:rsidRDefault="00594A66" w:rsidP="00C9664E">
      <w:pPr>
        <w:pStyle w:val="Legenda"/>
        <w:jc w:val="center"/>
      </w:pPr>
      <w:r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</w:t>
      </w:r>
      <w:r w:rsidRPr="00594A66">
        <w:t>Słownik pojęć i skrótów</w:t>
      </w:r>
    </w:p>
    <w:tbl>
      <w:tblPr>
        <w:tblStyle w:val="Tabela-Siatka"/>
        <w:tblW w:w="4994" w:type="pct"/>
        <w:tblLook w:val="04A0" w:firstRow="1" w:lastRow="0" w:firstColumn="1" w:lastColumn="0" w:noHBand="0" w:noVBand="1"/>
      </w:tblPr>
      <w:tblGrid>
        <w:gridCol w:w="704"/>
        <w:gridCol w:w="1843"/>
        <w:gridCol w:w="6504"/>
      </w:tblGrid>
      <w:tr w:rsidR="00E3626B" w14:paraId="5D059BC4" w14:textId="77777777" w:rsidTr="00C9664E">
        <w:tc>
          <w:tcPr>
            <w:tcW w:w="389" w:type="pct"/>
            <w:shd w:val="clear" w:color="auto" w:fill="76936E"/>
          </w:tcPr>
          <w:p w14:paraId="0C186AE6" w14:textId="274B5463" w:rsidR="00E3626B" w:rsidRPr="00C9664E" w:rsidRDefault="00E3626B" w:rsidP="00C9664E">
            <w:pPr>
              <w:jc w:val="center"/>
              <w:rPr>
                <w:b/>
                <w:bCs/>
                <w:color w:val="FFFFFF" w:themeColor="background1"/>
              </w:rPr>
            </w:pPr>
            <w:r w:rsidRPr="00C9664E">
              <w:rPr>
                <w:b/>
                <w:bCs/>
                <w:color w:val="FFFFFF" w:themeColor="background1"/>
              </w:rPr>
              <w:t>Lp.</w:t>
            </w:r>
          </w:p>
        </w:tc>
        <w:tc>
          <w:tcPr>
            <w:tcW w:w="1018" w:type="pct"/>
            <w:shd w:val="clear" w:color="auto" w:fill="76936E"/>
          </w:tcPr>
          <w:p w14:paraId="1FC9B427" w14:textId="6207F9ED" w:rsidR="00E3626B" w:rsidRPr="00C9664E" w:rsidRDefault="00E3626B" w:rsidP="00C9664E">
            <w:pPr>
              <w:jc w:val="center"/>
              <w:rPr>
                <w:b/>
                <w:bCs/>
                <w:color w:val="FFFFFF" w:themeColor="background1"/>
              </w:rPr>
            </w:pPr>
            <w:r w:rsidRPr="00C9664E">
              <w:rPr>
                <w:b/>
                <w:bCs/>
                <w:color w:val="FFFFFF" w:themeColor="background1"/>
              </w:rPr>
              <w:t>Pojęcie/skrót</w:t>
            </w:r>
          </w:p>
        </w:tc>
        <w:tc>
          <w:tcPr>
            <w:tcW w:w="3593" w:type="pct"/>
            <w:shd w:val="clear" w:color="auto" w:fill="76936E"/>
          </w:tcPr>
          <w:p w14:paraId="1810F14B" w14:textId="64F8F9EB" w:rsidR="00E3626B" w:rsidRPr="00C9664E" w:rsidRDefault="00E3626B" w:rsidP="00C9664E">
            <w:pPr>
              <w:jc w:val="center"/>
              <w:rPr>
                <w:b/>
                <w:bCs/>
                <w:color w:val="FFFFFF" w:themeColor="background1"/>
              </w:rPr>
            </w:pPr>
            <w:r w:rsidRPr="00C9664E">
              <w:rPr>
                <w:b/>
                <w:bCs/>
                <w:color w:val="FFFFFF" w:themeColor="background1"/>
              </w:rPr>
              <w:t>Wyjaśnienie</w:t>
            </w:r>
          </w:p>
        </w:tc>
      </w:tr>
      <w:tr w:rsidR="00E3626B" w14:paraId="14F6BCB4" w14:textId="77777777" w:rsidTr="00C9664E">
        <w:tc>
          <w:tcPr>
            <w:tcW w:w="389" w:type="pct"/>
          </w:tcPr>
          <w:p w14:paraId="3B35A005" w14:textId="2B614126" w:rsidR="00E3626B" w:rsidRDefault="00E3626B" w:rsidP="00E3626B">
            <w:r>
              <w:t>1.</w:t>
            </w:r>
          </w:p>
        </w:tc>
        <w:tc>
          <w:tcPr>
            <w:tcW w:w="1018" w:type="pct"/>
          </w:tcPr>
          <w:p w14:paraId="1348B649" w14:textId="65764C6C" w:rsidR="00E3626B" w:rsidRDefault="00E3626B" w:rsidP="00E3626B">
            <w:r w:rsidRPr="00E3626B">
              <w:t>Adresat</w:t>
            </w:r>
          </w:p>
        </w:tc>
        <w:tc>
          <w:tcPr>
            <w:tcW w:w="3593" w:type="pct"/>
          </w:tcPr>
          <w:p w14:paraId="6785D985" w14:textId="743093CE" w:rsidR="00E3626B" w:rsidRDefault="00E3626B" w:rsidP="00E3626B">
            <w:r w:rsidRPr="00E3626B">
              <w:t>System zewnętrzny odbierający od Nadawcy zawiadomienie o zmianie danych</w:t>
            </w:r>
          </w:p>
        </w:tc>
      </w:tr>
      <w:tr w:rsidR="00E3626B" w14:paraId="5667E2B3" w14:textId="77777777" w:rsidTr="00C9664E">
        <w:tc>
          <w:tcPr>
            <w:tcW w:w="389" w:type="pct"/>
          </w:tcPr>
          <w:p w14:paraId="58B202C1" w14:textId="0C299CE1" w:rsidR="00E3626B" w:rsidRDefault="00E3626B" w:rsidP="00E3626B">
            <w:r>
              <w:t>2.</w:t>
            </w:r>
          </w:p>
        </w:tc>
        <w:tc>
          <w:tcPr>
            <w:tcW w:w="1018" w:type="pct"/>
          </w:tcPr>
          <w:p w14:paraId="40209D40" w14:textId="2D04053D" w:rsidR="00E3626B" w:rsidRDefault="00E3626B" w:rsidP="00E3626B">
            <w:r w:rsidRPr="00E3626B">
              <w:t>Nadawca</w:t>
            </w:r>
          </w:p>
        </w:tc>
        <w:tc>
          <w:tcPr>
            <w:tcW w:w="3593" w:type="pct"/>
          </w:tcPr>
          <w:p w14:paraId="3E3D72BF" w14:textId="4C02D07E" w:rsidR="00E3626B" w:rsidRDefault="00E3626B" w:rsidP="00E3626B">
            <w:r w:rsidRPr="00E3626B">
              <w:t>System zewnętrzny przekazujący zawiadomienie o zmianie danych do Adresata</w:t>
            </w:r>
          </w:p>
        </w:tc>
      </w:tr>
      <w:tr w:rsidR="00E3626B" w14:paraId="3D6B4378" w14:textId="77777777" w:rsidTr="00C9664E">
        <w:tc>
          <w:tcPr>
            <w:tcW w:w="389" w:type="pct"/>
          </w:tcPr>
          <w:p w14:paraId="6A70DAA5" w14:textId="027C0648" w:rsidR="00E3626B" w:rsidRDefault="00E3626B" w:rsidP="00E3626B">
            <w:r>
              <w:t>3.</w:t>
            </w:r>
          </w:p>
        </w:tc>
        <w:tc>
          <w:tcPr>
            <w:tcW w:w="1018" w:type="pct"/>
          </w:tcPr>
          <w:p w14:paraId="0680E22F" w14:textId="6519D7DA" w:rsidR="00E3626B" w:rsidRDefault="00E3626B" w:rsidP="00E3626B">
            <w:r w:rsidRPr="00E3626B">
              <w:t>WAKB</w:t>
            </w:r>
          </w:p>
        </w:tc>
        <w:tc>
          <w:tcPr>
            <w:tcW w:w="3593" w:type="pct"/>
          </w:tcPr>
          <w:p w14:paraId="1971CA51" w14:textId="3D9F2CA3" w:rsidR="00E3626B" w:rsidRDefault="00E3626B" w:rsidP="00E3626B">
            <w:r w:rsidRPr="00E3626B">
              <w:t>Webowa Aplikacja Klienta Brokera ZSIN</w:t>
            </w:r>
          </w:p>
        </w:tc>
      </w:tr>
      <w:tr w:rsidR="00E3626B" w14:paraId="47B95364" w14:textId="77777777" w:rsidTr="00C9664E">
        <w:tc>
          <w:tcPr>
            <w:tcW w:w="389" w:type="pct"/>
          </w:tcPr>
          <w:p w14:paraId="5708155B" w14:textId="35CBA10F" w:rsidR="00E3626B" w:rsidRDefault="00E3626B" w:rsidP="00E3626B">
            <w:r>
              <w:t>4.</w:t>
            </w:r>
          </w:p>
        </w:tc>
        <w:tc>
          <w:tcPr>
            <w:tcW w:w="1018" w:type="pct"/>
          </w:tcPr>
          <w:p w14:paraId="6C2817D3" w14:textId="5DB89279" w:rsidR="00E3626B" w:rsidRDefault="00E3626B" w:rsidP="00E3626B">
            <w:r w:rsidRPr="00E3626B">
              <w:t>WKW</w:t>
            </w:r>
          </w:p>
        </w:tc>
        <w:tc>
          <w:tcPr>
            <w:tcW w:w="3593" w:type="pct"/>
          </w:tcPr>
          <w:p w14:paraId="5926FCB3" w14:textId="069EBB5F" w:rsidR="00E3626B" w:rsidRDefault="00E3626B" w:rsidP="00E3626B">
            <w:r w:rsidRPr="00E3626B">
              <w:t>Wydział Ksiąg Wieczystych</w:t>
            </w:r>
          </w:p>
        </w:tc>
      </w:tr>
      <w:tr w:rsidR="00E3626B" w14:paraId="3996DE91" w14:textId="77777777" w:rsidTr="00C9664E">
        <w:tc>
          <w:tcPr>
            <w:tcW w:w="389" w:type="pct"/>
          </w:tcPr>
          <w:p w14:paraId="2BC1008A" w14:textId="1098F1CC" w:rsidR="00E3626B" w:rsidRDefault="00E3626B" w:rsidP="00E3626B">
            <w:r>
              <w:t>5.</w:t>
            </w:r>
          </w:p>
        </w:tc>
        <w:tc>
          <w:tcPr>
            <w:tcW w:w="1018" w:type="pct"/>
          </w:tcPr>
          <w:p w14:paraId="263E867A" w14:textId="4882538B" w:rsidR="00E3626B" w:rsidRDefault="00E3626B" w:rsidP="00E3626B">
            <w:r w:rsidRPr="00E3626B">
              <w:t>OP</w:t>
            </w:r>
          </w:p>
        </w:tc>
        <w:tc>
          <w:tcPr>
            <w:tcW w:w="3593" w:type="pct"/>
          </w:tcPr>
          <w:p w14:paraId="47B9AFB7" w14:textId="45582C66" w:rsidR="00E3626B" w:rsidRDefault="00257E99" w:rsidP="00E3626B">
            <w:r w:rsidRPr="00257E99">
              <w:t>Organ Podatkowy</w:t>
            </w:r>
          </w:p>
        </w:tc>
      </w:tr>
      <w:tr w:rsidR="00E3626B" w14:paraId="29297C58" w14:textId="77777777" w:rsidTr="00C9664E">
        <w:tc>
          <w:tcPr>
            <w:tcW w:w="389" w:type="pct"/>
          </w:tcPr>
          <w:p w14:paraId="6BE52768" w14:textId="55747BB5" w:rsidR="00E3626B" w:rsidRDefault="00E3626B" w:rsidP="00E3626B">
            <w:r>
              <w:t>6.</w:t>
            </w:r>
          </w:p>
        </w:tc>
        <w:tc>
          <w:tcPr>
            <w:tcW w:w="1018" w:type="pct"/>
          </w:tcPr>
          <w:p w14:paraId="5125AC9A" w14:textId="055DFCF4" w:rsidR="00E3626B" w:rsidRDefault="00E3626B" w:rsidP="00E3626B">
            <w:proofErr w:type="spellStart"/>
            <w:r w:rsidRPr="00E3626B">
              <w:t>EGiB</w:t>
            </w:r>
            <w:proofErr w:type="spellEnd"/>
          </w:p>
        </w:tc>
        <w:tc>
          <w:tcPr>
            <w:tcW w:w="3593" w:type="pct"/>
          </w:tcPr>
          <w:p w14:paraId="2D5B7879" w14:textId="7750E0F1" w:rsidR="00E3626B" w:rsidRDefault="00257E99" w:rsidP="00E3626B">
            <w:r w:rsidRPr="00257E99">
              <w:t>System zewnętrzny – Ewidencja Gruntów i Budynków</w:t>
            </w:r>
          </w:p>
        </w:tc>
      </w:tr>
      <w:tr w:rsidR="003C43F3" w14:paraId="5A95B9BF" w14:textId="77777777" w:rsidTr="00C9664E">
        <w:tc>
          <w:tcPr>
            <w:tcW w:w="389" w:type="pct"/>
          </w:tcPr>
          <w:p w14:paraId="37941343" w14:textId="09993B3D" w:rsidR="003C43F3" w:rsidRDefault="003C43F3" w:rsidP="003C43F3">
            <w:r>
              <w:t>7.</w:t>
            </w:r>
          </w:p>
        </w:tc>
        <w:tc>
          <w:tcPr>
            <w:tcW w:w="1018" w:type="pct"/>
          </w:tcPr>
          <w:p w14:paraId="46B3BC45" w14:textId="1EA7AA76" w:rsidR="003C43F3" w:rsidRDefault="003C43F3" w:rsidP="003C43F3">
            <w:r w:rsidRPr="00E3626B">
              <w:t>ZSIN</w:t>
            </w:r>
          </w:p>
        </w:tc>
        <w:tc>
          <w:tcPr>
            <w:tcW w:w="3593" w:type="pct"/>
          </w:tcPr>
          <w:p w14:paraId="784A6F1E" w14:textId="6C237B4F" w:rsidR="003C43F3" w:rsidRDefault="003C43F3" w:rsidP="003C43F3">
            <w:r w:rsidRPr="00257E99">
              <w:t xml:space="preserve">Zintegrowany System Informacji o Nieruchomościach w rozumieniu </w:t>
            </w:r>
            <w:r w:rsidR="00C0514D" w:rsidRPr="00C0514D">
              <w:t>Rozporządzenia Rady Ministrów z dnia 14 października 2022 r.</w:t>
            </w:r>
            <w:r w:rsidRPr="00257E99">
              <w:t xml:space="preserve"> w sprawie zintegrowanego systemu informacji o nieruchomościach</w:t>
            </w:r>
          </w:p>
        </w:tc>
      </w:tr>
      <w:tr w:rsidR="003C43F3" w14:paraId="38D48168" w14:textId="77777777" w:rsidTr="00C9664E">
        <w:tc>
          <w:tcPr>
            <w:tcW w:w="389" w:type="pct"/>
          </w:tcPr>
          <w:p w14:paraId="3D03CB4C" w14:textId="526FDB0E" w:rsidR="003C43F3" w:rsidRDefault="003C43F3" w:rsidP="003C43F3">
            <w:r>
              <w:t>8.</w:t>
            </w:r>
          </w:p>
        </w:tc>
        <w:tc>
          <w:tcPr>
            <w:tcW w:w="1018" w:type="pct"/>
          </w:tcPr>
          <w:p w14:paraId="559B0690" w14:textId="2A685807" w:rsidR="003C43F3" w:rsidRDefault="003C43F3" w:rsidP="003C43F3">
            <w:r w:rsidRPr="00E3626B">
              <w:t>CR ZSIN</w:t>
            </w:r>
          </w:p>
        </w:tc>
        <w:tc>
          <w:tcPr>
            <w:tcW w:w="3593" w:type="pct"/>
          </w:tcPr>
          <w:p w14:paraId="3757A7FE" w14:textId="0005C6EF" w:rsidR="003C43F3" w:rsidRDefault="003C43F3" w:rsidP="003C43F3">
            <w:r w:rsidRPr="00257E99">
              <w:t>Centralne Repozytorium ZSIN</w:t>
            </w:r>
          </w:p>
        </w:tc>
      </w:tr>
    </w:tbl>
    <w:p w14:paraId="465A96F1" w14:textId="128ADD88" w:rsidR="00C57A79" w:rsidRDefault="00C57A79" w:rsidP="007E0D0F">
      <w:pPr>
        <w:pStyle w:val="Nagwek1"/>
      </w:pPr>
      <w:bookmarkStart w:id="14" w:name="_Toc187226835"/>
      <w:r>
        <w:t>O</w:t>
      </w:r>
      <w:r w:rsidR="003C43F3">
        <w:t>PIS</w:t>
      </w:r>
      <w:r>
        <w:t xml:space="preserve"> </w:t>
      </w:r>
      <w:r w:rsidR="003C43F3">
        <w:t>APLIKACJI</w:t>
      </w:r>
      <w:bookmarkEnd w:id="14"/>
    </w:p>
    <w:p w14:paraId="0C6FB50E" w14:textId="00E13800" w:rsidR="003C43F3" w:rsidRDefault="003C43F3" w:rsidP="003C43F3">
      <w:r w:rsidRPr="003C43F3">
        <w:t>Webowa Aplikacja Klienta Brokera ZSIN jest to aplikacja umożliwiająca komunikację między systemami, które za pośrednictwem ZSIN przekazują dane o zmianach danych w swoich rejestrach do innych systemów, których rejestry zostały włączone do ZSIN.</w:t>
      </w:r>
    </w:p>
    <w:p w14:paraId="599446EF" w14:textId="283E7B0A" w:rsidR="00BB109B" w:rsidRDefault="000606D3" w:rsidP="003C43F3">
      <w:r w:rsidRPr="000606D3">
        <w:rPr>
          <w:noProof/>
        </w:rPr>
        <w:lastRenderedPageBreak/>
        <w:t xml:space="preserve"> </w:t>
      </w:r>
      <w:r w:rsidRPr="000606D3">
        <w:rPr>
          <w:noProof/>
        </w:rPr>
        <w:drawing>
          <wp:inline distT="0" distB="0" distL="0" distR="0" wp14:anchorId="1A69BB7D" wp14:editId="4F9550B7">
            <wp:extent cx="5760720" cy="3032125"/>
            <wp:effectExtent l="19050" t="19050" r="11430" b="15875"/>
            <wp:docPr id="1261895543" name="Obraz 1" descr="Obraz zawierający tekst, zrzut ekranu, numer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895543" name="Obraz 1" descr="Obraz zawierający tekst, zrzut ekranu, numer, Czcionka&#10;&#10;Opis wygenerowany automatyczni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321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4EBD44E" w14:textId="703DC0B9" w:rsidR="00BB109B" w:rsidRDefault="00BB109B" w:rsidP="00BB109B">
      <w:pPr>
        <w:pStyle w:val="Legenda"/>
        <w:jc w:val="center"/>
      </w:pPr>
      <w:bookmarkStart w:id="15" w:name="_Hlk183699466"/>
      <w:bookmarkStart w:id="16" w:name="_Toc186463065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1</w:t>
      </w:r>
      <w:r>
        <w:fldChar w:fldCharType="end"/>
      </w:r>
      <w:bookmarkEnd w:id="15"/>
      <w:r>
        <w:t xml:space="preserve"> </w:t>
      </w:r>
      <w:r w:rsidRPr="00BB109B">
        <w:t>Strona główna Webowej Aplikacji Klienta Brokera ZSIN</w:t>
      </w:r>
      <w:bookmarkEnd w:id="16"/>
    </w:p>
    <w:p w14:paraId="1E50EF93" w14:textId="77777777" w:rsidR="001538D1" w:rsidRDefault="001538D1" w:rsidP="001538D1"/>
    <w:p w14:paraId="046DE54A" w14:textId="77777777" w:rsidR="001538D1" w:rsidRDefault="001538D1" w:rsidP="001538D1">
      <w:r>
        <w:t>Webowa Aplikacja Klienta Brokera ZSIN umożliwia:</w:t>
      </w:r>
    </w:p>
    <w:p w14:paraId="59EBB4B6" w14:textId="18DE8F0B" w:rsidR="001538D1" w:rsidRDefault="001538D1" w:rsidP="001538D1">
      <w:r>
        <w:t>1) przekazywanie drogą elektroniczną kopii zbiorów danych ewidencji gruntów i budynków, o czym mowa w art. 8 ust. 5 pkt 1 rozporządzenia z dnia 17 stycznia 2013 r. w sprawie zintegrowanego systemu informacji o nieruchomościach,</w:t>
      </w:r>
    </w:p>
    <w:p w14:paraId="1491DF41" w14:textId="503113CE" w:rsidR="001538D1" w:rsidRDefault="001538D1" w:rsidP="001538D1">
      <w:r>
        <w:t xml:space="preserve">2) przekazywanie drogą elektroniczną plików zawierających dane o obiektach ewidencji, które były przedmiotem zmian, o czym mowa w art. 8 ust. 5 pkt 1 rozporządzenia z dnia 17 stycznia 2013 r. </w:t>
      </w:r>
      <w:r w:rsidR="002362C4">
        <w:br/>
      </w:r>
      <w:r>
        <w:t>w sprawie zintegrowanego systemu informacji o nieruchomościach,</w:t>
      </w:r>
    </w:p>
    <w:p w14:paraId="7F00367B" w14:textId="441F6039" w:rsidR="001538D1" w:rsidRDefault="001538D1" w:rsidP="001538D1">
      <w:r>
        <w:t xml:space="preserve">3) generowanie zawiadomień o zmianach danych ewidencji gruntów i budynków i przekazywanie tych zawiadomień w postaci dokumentów elektronicznych do sądów prowadzących księgi wieczyste, </w:t>
      </w:r>
      <w:r w:rsidR="002362C4">
        <w:br/>
      </w:r>
      <w:r>
        <w:t>o czym mowa w art. 8 ust. 5 pkt 2 rozporządzenia z dnia 17 stycznia 2013 r. w sprawie zintegrowanego systemu informacji o nieruchomościach,</w:t>
      </w:r>
    </w:p>
    <w:p w14:paraId="3E7C5514" w14:textId="570B5662" w:rsidR="001538D1" w:rsidRDefault="001538D1" w:rsidP="001538D1">
      <w:r>
        <w:t>4) generowanie zawiadomień o zmianach danych ewidencji gruntów i budynków i przekazywanie tych zawiadomień w postaci dokumentów elektronicznych do organów podatkowych, o czym mowa w art. 8 ust. 5 pkt. 2 rozporządzenia z dnia 17 stycznia 2013 r. w sprawie zintegrowanego systemu informacji o nieruchomościach,</w:t>
      </w:r>
    </w:p>
    <w:p w14:paraId="13B50647" w14:textId="1EF9F3A2" w:rsidR="001538D1" w:rsidRDefault="001538D1" w:rsidP="001538D1">
      <w:r>
        <w:t xml:space="preserve">5) odbiór w postaci dokumentów elektronicznych zawiadomień o nowych wpisach w centralnej bazie danych ksiąg wieczystych lub zmianach dokonanych w tej bazie, o czym mowa w art. 8 ust. 5 pkt 3 rozporządzenia z dnia 17 stycznia 2013 r. w sprawie zintegrowanego systemu informacji </w:t>
      </w:r>
      <w:r w:rsidR="002362C4">
        <w:br/>
      </w:r>
      <w:r>
        <w:t>o nieruchomościach,</w:t>
      </w:r>
    </w:p>
    <w:p w14:paraId="40327CBC" w14:textId="7C1D70D0" w:rsidR="001538D1" w:rsidRPr="001538D1" w:rsidRDefault="001538D1" w:rsidP="00C9664E">
      <w:r>
        <w:t xml:space="preserve">6) odbiór w postaci dokumentów elektronicznych zawiadomień o zmianach danych dotyczących osób fizycznych uwidocznionych w ewidencji gruntów i budynków, przekazywanych przez PESEL, o czym </w:t>
      </w:r>
      <w:r>
        <w:lastRenderedPageBreak/>
        <w:t>mowa w art. 8 ust. 5 pkt 3 rozporządzenia z dnia 17 stycznia 2013 r. w sprawie zintegrowanego systemu informacji o nieruchomościach.</w:t>
      </w:r>
    </w:p>
    <w:p w14:paraId="66EFFD29" w14:textId="62E22EC1" w:rsidR="00C57A79" w:rsidRDefault="00C57A79" w:rsidP="00C57A79">
      <w:pPr>
        <w:pStyle w:val="Nagwek1"/>
      </w:pPr>
      <w:bookmarkStart w:id="17" w:name="_Toc187226836"/>
      <w:r w:rsidRPr="00C57A79">
        <w:t>ZASADY PORUSZANIA SIĘ PO APLIKACJI</w:t>
      </w:r>
      <w:bookmarkEnd w:id="17"/>
      <w:r w:rsidRPr="00C57A79">
        <w:t xml:space="preserve"> </w:t>
      </w:r>
    </w:p>
    <w:p w14:paraId="30D8B091" w14:textId="77777777" w:rsidR="00FE4F03" w:rsidRDefault="00FE4F03" w:rsidP="00FE4F03">
      <w:r>
        <w:t>Okno główne Webowej Aplikacji Klienta Brokera ZSIN składa się z następujących elementów:</w:t>
      </w:r>
    </w:p>
    <w:p w14:paraId="3BAF39A7" w14:textId="2CC19354" w:rsidR="00FE4F03" w:rsidRDefault="00FE4F03" w:rsidP="00C9664E">
      <w:pPr>
        <w:pStyle w:val="Akapitzlist"/>
        <w:numPr>
          <w:ilvl w:val="0"/>
          <w:numId w:val="33"/>
        </w:numPr>
      </w:pPr>
      <w:r w:rsidRPr="00C9664E">
        <w:rPr>
          <w:b/>
          <w:bCs/>
        </w:rPr>
        <w:t>Menu aplikacji</w:t>
      </w:r>
      <w:r>
        <w:t xml:space="preserve"> (1) –</w:t>
      </w:r>
      <w:r w:rsidR="00790DF1">
        <w:t xml:space="preserve"> </w:t>
      </w:r>
      <w:r w:rsidR="00790DF1" w:rsidRPr="00790DF1">
        <w:t>posiada postać rozwijanych list</w:t>
      </w:r>
      <w:r w:rsidR="00790DF1">
        <w:t>,</w:t>
      </w:r>
      <w:r>
        <w:t xml:space="preserve"> zawiera opcje związane z rejestracją zawiadomień oraz opcje</w:t>
      </w:r>
      <w:r w:rsidR="00B66C6F">
        <w:t xml:space="preserve"> </w:t>
      </w:r>
      <w:r>
        <w:t>konfiguracyjne,</w:t>
      </w:r>
    </w:p>
    <w:p w14:paraId="57ABCF52" w14:textId="22E19AC6" w:rsidR="00FE4F03" w:rsidRDefault="00FE4F03" w:rsidP="00C9664E">
      <w:pPr>
        <w:pStyle w:val="Akapitzlist"/>
        <w:numPr>
          <w:ilvl w:val="0"/>
          <w:numId w:val="33"/>
        </w:numPr>
      </w:pPr>
      <w:r w:rsidRPr="00C9664E">
        <w:rPr>
          <w:b/>
          <w:bCs/>
        </w:rPr>
        <w:t>Menu Zawiadomień</w:t>
      </w:r>
      <w:r>
        <w:t xml:space="preserve"> (2) – zawiera listy zawiadomień aktualnych oraz archiwalnych i służy do</w:t>
      </w:r>
      <w:r w:rsidR="00B66C6F">
        <w:t xml:space="preserve"> </w:t>
      </w:r>
      <w:r>
        <w:t>nawigowania po różnych typach zawiadomień,</w:t>
      </w:r>
    </w:p>
    <w:p w14:paraId="10C1FA72" w14:textId="77777777" w:rsidR="00B66C6F" w:rsidRDefault="00FE4F03" w:rsidP="00B66C6F">
      <w:pPr>
        <w:pStyle w:val="Akapitzlist"/>
        <w:numPr>
          <w:ilvl w:val="0"/>
          <w:numId w:val="33"/>
        </w:numPr>
      </w:pPr>
      <w:r w:rsidRPr="00C9664E">
        <w:rPr>
          <w:b/>
          <w:bCs/>
        </w:rPr>
        <w:t>Lista zawiadomień</w:t>
      </w:r>
      <w:r>
        <w:t xml:space="preserve"> (3) – zawiera wszystkie zawiadomienia odpowiadające wybranemu typowi.</w:t>
      </w:r>
      <w:r>
        <w:cr/>
      </w:r>
    </w:p>
    <w:p w14:paraId="4B5544BE" w14:textId="0002F37F" w:rsidR="00FE4F03" w:rsidRDefault="000606D3" w:rsidP="00B66C6F">
      <w:r w:rsidRPr="000606D3">
        <w:rPr>
          <w:noProof/>
        </w:rPr>
        <w:t xml:space="preserve"> </w:t>
      </w:r>
      <w:r>
        <w:rPr>
          <w:noProof/>
        </w:rPr>
        <w:drawing>
          <wp:inline distT="0" distB="0" distL="0" distR="0" wp14:anchorId="3497C2B2" wp14:editId="793D5859">
            <wp:extent cx="5760720" cy="3032125"/>
            <wp:effectExtent l="19050" t="19050" r="11430" b="15875"/>
            <wp:docPr id="2061624322" name="Obraz 1" descr="Obraz zawierający tekst, zrzut ekranu, numer, oprogramowani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624322" name="Obraz 1" descr="Obraz zawierający tekst, zrzut ekranu, numer, oprogramowanie&#10;&#10;Opis wygenerowany automatyczni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321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2EC0EB7" w14:textId="1B30D8DC" w:rsidR="00B66C6F" w:rsidRDefault="00521A50" w:rsidP="00B66C6F">
      <w:pPr>
        <w:pStyle w:val="Legenda"/>
        <w:jc w:val="center"/>
      </w:pPr>
      <w:bookmarkStart w:id="18" w:name="_Toc186463066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2</w:t>
      </w:r>
      <w:r>
        <w:fldChar w:fldCharType="end"/>
      </w:r>
      <w:r>
        <w:t xml:space="preserve"> </w:t>
      </w:r>
      <w:r w:rsidR="00B66C6F" w:rsidRPr="00B66C6F">
        <w:t>Okno główne Webowej Aplikacji Klienta Brokera ZSIN z oznaczonymi elementami</w:t>
      </w:r>
      <w:bookmarkEnd w:id="18"/>
    </w:p>
    <w:p w14:paraId="74374005" w14:textId="77777777" w:rsidR="00B66C6F" w:rsidRPr="00FE4F03" w:rsidRDefault="00B66C6F" w:rsidP="00B66C6F"/>
    <w:p w14:paraId="13A2190B" w14:textId="77777777" w:rsidR="001959B7" w:rsidRPr="00D005C2" w:rsidRDefault="001959B7" w:rsidP="004B0F76">
      <w:pPr>
        <w:pStyle w:val="Podrozdzia1DIPINGR"/>
      </w:pPr>
      <w:bookmarkStart w:id="19" w:name="_Toc187226837"/>
      <w:r w:rsidRPr="00D005C2">
        <w:t xml:space="preserve">Strona główna Portalu </w:t>
      </w:r>
      <w:r>
        <w:t>Webowej Aplikacji Klienta Brokera ZSIN</w:t>
      </w:r>
      <w:bookmarkEnd w:id="19"/>
    </w:p>
    <w:p w14:paraId="51DDC03E" w14:textId="77777777" w:rsidR="001959B7" w:rsidRPr="006D31B3" w:rsidRDefault="001959B7" w:rsidP="001959B7">
      <w:pPr>
        <w:rPr>
          <w:rFonts w:asciiTheme="minorHAnsi" w:hAnsiTheme="minorHAnsi" w:cstheme="minorHAnsi"/>
        </w:rPr>
      </w:pPr>
      <w:r w:rsidRPr="006D31B3">
        <w:rPr>
          <w:rFonts w:asciiTheme="minorHAnsi" w:hAnsiTheme="minorHAnsi" w:cstheme="minorHAnsi"/>
        </w:rPr>
        <w:t>Podstawowe elementy głównego okna interfejsu WAKB ZSIN to:</w:t>
      </w:r>
    </w:p>
    <w:p w14:paraId="4324FBE4" w14:textId="77777777" w:rsidR="001959B7" w:rsidRPr="006D31B3" w:rsidRDefault="001959B7" w:rsidP="001959B7">
      <w:pPr>
        <w:pStyle w:val="Akapitzlist"/>
        <w:numPr>
          <w:ilvl w:val="0"/>
          <w:numId w:val="23"/>
        </w:numPr>
        <w:rPr>
          <w:rFonts w:asciiTheme="minorHAnsi" w:hAnsiTheme="minorHAnsi" w:cstheme="minorHAnsi"/>
        </w:rPr>
      </w:pPr>
      <w:r w:rsidRPr="006D31B3">
        <w:rPr>
          <w:rFonts w:asciiTheme="minorHAnsi" w:hAnsiTheme="minorHAnsi" w:cstheme="minorHAnsi"/>
          <w:b/>
        </w:rPr>
        <w:t xml:space="preserve">Nazwa użytkownika </w:t>
      </w:r>
      <w:r w:rsidRPr="006D31B3">
        <w:rPr>
          <w:rFonts w:asciiTheme="minorHAnsi" w:hAnsiTheme="minorHAnsi" w:cstheme="minorHAnsi"/>
        </w:rPr>
        <w:t>– wyświetlenie nazwy zalogowanego użytkownika,</w:t>
      </w:r>
    </w:p>
    <w:p w14:paraId="7CE02CD8" w14:textId="77777777" w:rsidR="001959B7" w:rsidRPr="006D31B3" w:rsidRDefault="001959B7" w:rsidP="001959B7">
      <w:pPr>
        <w:pStyle w:val="Akapitzlist"/>
        <w:numPr>
          <w:ilvl w:val="0"/>
          <w:numId w:val="23"/>
        </w:numPr>
        <w:rPr>
          <w:rFonts w:asciiTheme="minorHAnsi" w:hAnsiTheme="minorHAnsi" w:cstheme="minorHAnsi"/>
        </w:rPr>
      </w:pPr>
      <w:r w:rsidRPr="006D31B3">
        <w:rPr>
          <w:rFonts w:asciiTheme="minorHAnsi" w:hAnsiTheme="minorHAnsi" w:cstheme="minorHAnsi"/>
          <w:b/>
        </w:rPr>
        <w:t xml:space="preserve">Dostępność </w:t>
      </w:r>
      <w:r w:rsidRPr="006D31B3">
        <w:rPr>
          <w:rFonts w:asciiTheme="minorHAnsi" w:hAnsiTheme="minorHAnsi" w:cstheme="minorHAnsi"/>
          <w:bCs/>
        </w:rPr>
        <w:t xml:space="preserve">– umożliwia </w:t>
      </w:r>
      <w:r w:rsidRPr="00790DF1">
        <w:rPr>
          <w:rFonts w:asciiTheme="minorHAnsi" w:hAnsiTheme="minorHAnsi" w:cstheme="minorHAnsi"/>
          <w:bCs/>
        </w:rPr>
        <w:t>włączenie/wyłączenie</w:t>
      </w:r>
      <w:r>
        <w:rPr>
          <w:rFonts w:asciiTheme="minorHAnsi" w:hAnsiTheme="minorHAnsi" w:cstheme="minorHAnsi"/>
          <w:bCs/>
        </w:rPr>
        <w:t xml:space="preserve"> wersji kontrastowej oraz zmianę wielkości</w:t>
      </w:r>
      <w:r w:rsidRPr="006D31B3">
        <w:rPr>
          <w:rFonts w:asciiTheme="minorHAnsi" w:hAnsiTheme="minorHAnsi" w:cstheme="minorHAnsi"/>
          <w:bCs/>
        </w:rPr>
        <w:t xml:space="preserve"> tekstu znajdującego się na stronie</w:t>
      </w:r>
      <w:r w:rsidRPr="006D31B3">
        <w:rPr>
          <w:rFonts w:asciiTheme="minorHAnsi" w:hAnsiTheme="minorHAnsi" w:cstheme="minorHAnsi"/>
        </w:rPr>
        <w:t>,</w:t>
      </w:r>
    </w:p>
    <w:p w14:paraId="3F256490" w14:textId="372086E3" w:rsidR="001959B7" w:rsidRPr="006D31B3" w:rsidRDefault="001959B7" w:rsidP="001959B7">
      <w:pPr>
        <w:pStyle w:val="Akapitzlist"/>
        <w:numPr>
          <w:ilvl w:val="0"/>
          <w:numId w:val="23"/>
        </w:numPr>
        <w:rPr>
          <w:rFonts w:asciiTheme="minorHAnsi" w:hAnsiTheme="minorHAnsi" w:cstheme="minorHAnsi"/>
        </w:rPr>
      </w:pPr>
      <w:r w:rsidRPr="006D31B3">
        <w:rPr>
          <w:rFonts w:asciiTheme="minorHAnsi" w:hAnsiTheme="minorHAnsi" w:cstheme="minorHAnsi"/>
          <w:b/>
        </w:rPr>
        <w:lastRenderedPageBreak/>
        <w:t>Menu</w:t>
      </w:r>
      <w:r>
        <w:rPr>
          <w:rFonts w:asciiTheme="minorHAnsi" w:hAnsiTheme="minorHAnsi" w:cstheme="minorHAnsi"/>
          <w:b/>
        </w:rPr>
        <w:t xml:space="preserve"> aplikacji</w:t>
      </w:r>
      <w:r w:rsidRPr="006D31B3">
        <w:rPr>
          <w:rFonts w:asciiTheme="minorHAnsi" w:hAnsiTheme="minorHAnsi" w:cstheme="minorHAnsi"/>
          <w:b/>
        </w:rPr>
        <w:t xml:space="preserve"> </w:t>
      </w:r>
      <w:r w:rsidRPr="006D31B3">
        <w:rPr>
          <w:rFonts w:asciiTheme="minorHAnsi" w:hAnsiTheme="minorHAnsi" w:cstheme="minorHAnsi"/>
        </w:rPr>
        <w:t>– zawiera funkcje dostępne w interfejsie WAKB</w:t>
      </w:r>
      <w:r>
        <w:rPr>
          <w:rFonts w:asciiTheme="minorHAnsi" w:hAnsiTheme="minorHAnsi" w:cstheme="minorHAnsi"/>
        </w:rPr>
        <w:t xml:space="preserve"> </w:t>
      </w:r>
      <w:r w:rsidRPr="00595C85">
        <w:rPr>
          <w:rFonts w:asciiTheme="minorHAnsi" w:hAnsiTheme="minorHAnsi" w:cstheme="minorHAnsi"/>
        </w:rPr>
        <w:t xml:space="preserve">m.in. opcje związane </w:t>
      </w:r>
      <w:r w:rsidR="002362C4">
        <w:rPr>
          <w:rFonts w:asciiTheme="minorHAnsi" w:hAnsiTheme="minorHAnsi" w:cstheme="minorHAnsi"/>
        </w:rPr>
        <w:br/>
      </w:r>
      <w:r w:rsidRPr="00595C85">
        <w:rPr>
          <w:rFonts w:asciiTheme="minorHAnsi" w:hAnsiTheme="minorHAnsi" w:cstheme="minorHAnsi"/>
        </w:rPr>
        <w:t>z rejestracją zawiadomień oraz opcje konfiguracyjne</w:t>
      </w:r>
      <w:r w:rsidRPr="006D31B3">
        <w:rPr>
          <w:rFonts w:asciiTheme="minorHAnsi" w:hAnsiTheme="minorHAnsi" w:cstheme="minorHAnsi"/>
        </w:rPr>
        <w:t xml:space="preserve">, </w:t>
      </w:r>
    </w:p>
    <w:p w14:paraId="188FB92A" w14:textId="77777777" w:rsidR="001959B7" w:rsidRPr="006D31B3" w:rsidRDefault="001959B7" w:rsidP="001959B7">
      <w:pPr>
        <w:pStyle w:val="Akapitzlist"/>
        <w:numPr>
          <w:ilvl w:val="0"/>
          <w:numId w:val="23"/>
        </w:numPr>
        <w:rPr>
          <w:rFonts w:asciiTheme="minorHAnsi" w:hAnsiTheme="minorHAnsi" w:cstheme="minorHAnsi"/>
        </w:rPr>
      </w:pPr>
      <w:r w:rsidRPr="006D31B3">
        <w:rPr>
          <w:rFonts w:asciiTheme="minorHAnsi" w:hAnsiTheme="minorHAnsi" w:cstheme="minorHAnsi"/>
          <w:b/>
        </w:rPr>
        <w:t>Menu zawiadomień</w:t>
      </w:r>
      <w:r w:rsidRPr="006D31B3">
        <w:rPr>
          <w:rFonts w:asciiTheme="minorHAnsi" w:hAnsiTheme="minorHAnsi" w:cstheme="minorHAnsi"/>
        </w:rPr>
        <w:t xml:space="preserve"> – zawiera listy zawiadomień aktualnych oraz archiwalnych i służy do nawigowania po różnych typach zawiadomień,</w:t>
      </w:r>
    </w:p>
    <w:p w14:paraId="5CBF335C" w14:textId="77777777" w:rsidR="001959B7" w:rsidRPr="006D31B3" w:rsidRDefault="001959B7" w:rsidP="001959B7">
      <w:pPr>
        <w:pStyle w:val="Akapitzlist"/>
        <w:numPr>
          <w:ilvl w:val="0"/>
          <w:numId w:val="23"/>
        </w:numPr>
        <w:rPr>
          <w:rFonts w:asciiTheme="minorHAnsi" w:hAnsiTheme="minorHAnsi" w:cstheme="minorHAnsi"/>
        </w:rPr>
      </w:pPr>
      <w:r w:rsidRPr="006D31B3">
        <w:rPr>
          <w:rFonts w:asciiTheme="minorHAnsi" w:hAnsiTheme="minorHAnsi" w:cstheme="minorHAnsi"/>
          <w:b/>
        </w:rPr>
        <w:t xml:space="preserve">Tabela zawiadomień </w:t>
      </w:r>
      <w:r w:rsidRPr="006D31B3">
        <w:rPr>
          <w:rFonts w:asciiTheme="minorHAnsi" w:hAnsiTheme="minorHAnsi" w:cstheme="minorHAnsi"/>
        </w:rPr>
        <w:t>– wyświetlenie listy zawiadomień wybranego typu, z możliwością wyszukiwania</w:t>
      </w:r>
      <w:r>
        <w:rPr>
          <w:rFonts w:asciiTheme="minorHAnsi" w:hAnsiTheme="minorHAnsi" w:cstheme="minorHAnsi"/>
        </w:rPr>
        <w:t>/</w:t>
      </w:r>
      <w:r w:rsidRPr="006D31B3">
        <w:rPr>
          <w:rFonts w:asciiTheme="minorHAnsi" w:hAnsiTheme="minorHAnsi" w:cstheme="minorHAnsi"/>
        </w:rPr>
        <w:t>filtrowania i sortowania</w:t>
      </w:r>
      <w:r>
        <w:rPr>
          <w:rFonts w:asciiTheme="minorHAnsi" w:hAnsiTheme="minorHAnsi" w:cstheme="minorHAnsi"/>
        </w:rPr>
        <w:t xml:space="preserve"> oraz </w:t>
      </w:r>
      <w:r w:rsidRPr="00595C85">
        <w:rPr>
          <w:rFonts w:asciiTheme="minorHAnsi" w:hAnsiTheme="minorHAnsi" w:cstheme="minorHAnsi"/>
        </w:rPr>
        <w:t>możliwości</w:t>
      </w:r>
      <w:r>
        <w:rPr>
          <w:rFonts w:asciiTheme="minorHAnsi" w:hAnsiTheme="minorHAnsi" w:cstheme="minorHAnsi"/>
        </w:rPr>
        <w:t>ą</w:t>
      </w:r>
      <w:r w:rsidRPr="00595C85">
        <w:rPr>
          <w:rFonts w:asciiTheme="minorHAnsi" w:hAnsiTheme="minorHAnsi" w:cstheme="minorHAnsi"/>
        </w:rPr>
        <w:t xml:space="preserve"> wskazania daty z kalendarza dla kolumny </w:t>
      </w:r>
      <w:r>
        <w:rPr>
          <w:rFonts w:asciiTheme="minorHAnsi" w:hAnsiTheme="minorHAnsi" w:cstheme="minorHAnsi"/>
        </w:rPr>
        <w:t>„</w:t>
      </w:r>
      <w:r w:rsidRPr="00595C85">
        <w:rPr>
          <w:rFonts w:asciiTheme="minorHAnsi" w:hAnsiTheme="minorHAnsi" w:cstheme="minorHAnsi"/>
        </w:rPr>
        <w:t>Data statusu</w:t>
      </w:r>
      <w:r>
        <w:rPr>
          <w:rFonts w:asciiTheme="minorHAnsi" w:hAnsiTheme="minorHAnsi" w:cstheme="minorHAnsi"/>
        </w:rPr>
        <w:t>”</w:t>
      </w:r>
      <w:r w:rsidRPr="006D31B3">
        <w:rPr>
          <w:rFonts w:asciiTheme="minorHAnsi" w:hAnsiTheme="minorHAnsi" w:cstheme="minorHAnsi"/>
        </w:rPr>
        <w:t>,</w:t>
      </w:r>
    </w:p>
    <w:p w14:paraId="2E22259E" w14:textId="77777777" w:rsidR="001959B7" w:rsidRPr="00C9664E" w:rsidRDefault="001959B7" w:rsidP="001959B7">
      <w:pPr>
        <w:pStyle w:val="Akapitzlist"/>
        <w:numPr>
          <w:ilvl w:val="0"/>
          <w:numId w:val="23"/>
        </w:numPr>
        <w:rPr>
          <w:rFonts w:asciiTheme="minorHAnsi" w:hAnsiTheme="minorHAnsi" w:cstheme="minorHAnsi"/>
        </w:rPr>
      </w:pPr>
      <w:r w:rsidRPr="00C9664E">
        <w:rPr>
          <w:rFonts w:asciiTheme="minorHAnsi" w:hAnsiTheme="minorHAnsi" w:cstheme="minorHAnsi"/>
          <w:b/>
          <w:bCs/>
        </w:rPr>
        <w:t>Nawigacja pomiędzy stronami tabeli</w:t>
      </w:r>
      <w:r>
        <w:rPr>
          <w:rFonts w:asciiTheme="minorHAnsi" w:hAnsiTheme="minorHAnsi" w:cstheme="minorHAnsi"/>
        </w:rPr>
        <w:t xml:space="preserve"> –</w:t>
      </w:r>
      <w:r w:rsidRPr="00430237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 xml:space="preserve">możliwość zmiany </w:t>
      </w:r>
      <w:r w:rsidRPr="00430237">
        <w:rPr>
          <w:rFonts w:asciiTheme="minorHAnsi" w:hAnsiTheme="minorHAnsi" w:cstheme="minorHAnsi"/>
        </w:rPr>
        <w:t>ilości wyświetlanych rekordów tabeli na jednej stronie, odświeżania widoku tabeli</w:t>
      </w:r>
      <w:r>
        <w:rPr>
          <w:rFonts w:asciiTheme="minorHAnsi" w:hAnsiTheme="minorHAnsi" w:cstheme="minorHAnsi"/>
        </w:rPr>
        <w:t>, przejścia do kolejnej strony,</w:t>
      </w:r>
    </w:p>
    <w:p w14:paraId="6F09E607" w14:textId="77777777" w:rsidR="001959B7" w:rsidRPr="006D31B3" w:rsidRDefault="001959B7" w:rsidP="001959B7">
      <w:pPr>
        <w:pStyle w:val="Akapitzlist"/>
        <w:numPr>
          <w:ilvl w:val="0"/>
          <w:numId w:val="23"/>
        </w:numPr>
        <w:jc w:val="left"/>
        <w:rPr>
          <w:rFonts w:asciiTheme="minorHAnsi" w:hAnsiTheme="minorHAnsi" w:cstheme="minorHAnsi"/>
        </w:rPr>
      </w:pPr>
      <w:r w:rsidRPr="006D31B3">
        <w:rPr>
          <w:rFonts w:asciiTheme="minorHAnsi" w:hAnsiTheme="minorHAnsi" w:cstheme="minorHAnsi"/>
          <w:b/>
        </w:rPr>
        <w:t>Logotypy</w:t>
      </w:r>
      <w:r w:rsidRPr="006D31B3">
        <w:rPr>
          <w:rFonts w:asciiTheme="minorHAnsi" w:hAnsiTheme="minorHAnsi" w:cstheme="minorHAnsi"/>
        </w:rPr>
        <w:t xml:space="preserve"> – oznaczenia unijne i projektowe.</w:t>
      </w:r>
    </w:p>
    <w:p w14:paraId="69CA8D42" w14:textId="77777777" w:rsidR="001959B7" w:rsidRDefault="001959B7" w:rsidP="001959B7">
      <w:pPr>
        <w:pStyle w:val="Akapitzlist"/>
        <w:ind w:left="765"/>
        <w:rPr>
          <w:b/>
          <w:bCs/>
        </w:rPr>
      </w:pPr>
    </w:p>
    <w:p w14:paraId="1A99FA6A" w14:textId="77777777" w:rsidR="001959B7" w:rsidRDefault="001959B7" w:rsidP="001959B7">
      <w:pPr>
        <w:jc w:val="center"/>
      </w:pPr>
      <w:r w:rsidRPr="00FC003E">
        <w:rPr>
          <w:noProof/>
          <w:lang w:eastAsia="pl-PL"/>
        </w:rPr>
        <w:drawing>
          <wp:inline distT="0" distB="0" distL="0" distR="0" wp14:anchorId="2E4F04B7" wp14:editId="2874A63E">
            <wp:extent cx="5760720" cy="3227070"/>
            <wp:effectExtent l="19050" t="19050" r="11430" b="11430"/>
            <wp:docPr id="2041033635" name="Obraz 1" descr="Obraz zawierający tekst, zrzut ekranu, numer, Równolegl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048421" name="Obraz 1" descr="Obraz zawierający tekst, zrzut ekranu, numer, Równolegle&#10;&#10;Opis wygenerowany automatyczni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270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0287B64" w14:textId="0C43FFD8" w:rsidR="001959B7" w:rsidRDefault="001959B7" w:rsidP="001959B7">
      <w:pPr>
        <w:pStyle w:val="Legenda"/>
        <w:jc w:val="center"/>
      </w:pPr>
      <w:bookmarkStart w:id="20" w:name="_Toc186463067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3</w:t>
      </w:r>
      <w:r>
        <w:fldChar w:fldCharType="end"/>
      </w:r>
      <w:r>
        <w:t xml:space="preserve"> </w:t>
      </w:r>
      <w:r w:rsidRPr="006D31B3">
        <w:rPr>
          <w:rFonts w:cstheme="minorHAnsi"/>
        </w:rPr>
        <w:t>Podstawowe elementy głównego okna interfejsu WAKB ZSIN</w:t>
      </w:r>
      <w:bookmarkEnd w:id="20"/>
    </w:p>
    <w:p w14:paraId="4C127EB9" w14:textId="77777777" w:rsidR="001959B7" w:rsidRDefault="001959B7" w:rsidP="001959B7"/>
    <w:p w14:paraId="7C945F69" w14:textId="77777777" w:rsidR="001959B7" w:rsidRDefault="001959B7" w:rsidP="001959B7">
      <w:r w:rsidRPr="007213FA">
        <w:t xml:space="preserve">W menu aplikacji dostępnych jest pięć głównych funkcji: </w:t>
      </w:r>
    </w:p>
    <w:p w14:paraId="631D4809" w14:textId="69CD65C2" w:rsidR="001959B7" w:rsidRDefault="001959B7" w:rsidP="001959B7">
      <w:r w:rsidRPr="007213FA">
        <w:t xml:space="preserve">• </w:t>
      </w:r>
      <w:r w:rsidRPr="00C9664E">
        <w:rPr>
          <w:b/>
          <w:bCs/>
        </w:rPr>
        <w:t>Dodaj zawiadomienie</w:t>
      </w:r>
      <w:r w:rsidRPr="007213FA">
        <w:t xml:space="preserve"> – grupa funkcji umożliwiających użytkownikowi rejestrację zawiadomienia</w:t>
      </w:r>
      <w:r w:rsidR="00674739">
        <w:t>. Po rozwinięciu zakładki dostępne są następujące opcje:</w:t>
      </w:r>
      <w:r w:rsidRPr="007213FA">
        <w:t xml:space="preserve"> </w:t>
      </w:r>
      <w:proofErr w:type="spellStart"/>
      <w:r w:rsidR="00674739" w:rsidRPr="00674739">
        <w:t>EGiB</w:t>
      </w:r>
      <w:proofErr w:type="spellEnd"/>
      <w:r w:rsidR="00674739" w:rsidRPr="00674739">
        <w:t xml:space="preserve"> → ZSIN</w:t>
      </w:r>
      <w:r w:rsidR="00674739">
        <w:t xml:space="preserve">, </w:t>
      </w:r>
      <w:proofErr w:type="spellStart"/>
      <w:r w:rsidR="00674739" w:rsidRPr="00674739">
        <w:t>EGiB</w:t>
      </w:r>
      <w:proofErr w:type="spellEnd"/>
      <w:r w:rsidR="00674739" w:rsidRPr="00674739">
        <w:t xml:space="preserve"> → NKW</w:t>
      </w:r>
      <w:r w:rsidR="00674739">
        <w:t xml:space="preserve">, </w:t>
      </w:r>
      <w:proofErr w:type="spellStart"/>
      <w:r w:rsidR="00674739" w:rsidRPr="00674739">
        <w:t>EGiB</w:t>
      </w:r>
      <w:proofErr w:type="spellEnd"/>
      <w:r w:rsidR="00674739" w:rsidRPr="00674739">
        <w:t xml:space="preserve"> → OP</w:t>
      </w:r>
      <w:r w:rsidR="00BE373F">
        <w:t xml:space="preserve"> (</w:t>
      </w:r>
      <w:r w:rsidR="00BE373F">
        <w:fldChar w:fldCharType="begin"/>
      </w:r>
      <w:r w:rsidR="00BE373F">
        <w:instrText xml:space="preserve"> REF _Ref186189728 \w \h </w:instrText>
      </w:r>
      <w:r w:rsidR="00BE373F">
        <w:fldChar w:fldCharType="separate"/>
      </w:r>
      <w:r w:rsidR="00BE373F">
        <w:t>4.6</w:t>
      </w:r>
      <w:r w:rsidR="00BE373F">
        <w:fldChar w:fldCharType="end"/>
      </w:r>
      <w:r w:rsidR="00BE373F">
        <w:t>)</w:t>
      </w:r>
      <w:r w:rsidR="00674739">
        <w:t>.</w:t>
      </w:r>
    </w:p>
    <w:p w14:paraId="6C5685AA" w14:textId="53FE2CAE" w:rsidR="008A0168" w:rsidRDefault="008A0168" w:rsidP="008A0168">
      <w:pPr>
        <w:jc w:val="center"/>
      </w:pPr>
      <w:r w:rsidRPr="008A0168">
        <w:rPr>
          <w:noProof/>
        </w:rPr>
        <w:drawing>
          <wp:inline distT="0" distB="0" distL="0" distR="0" wp14:anchorId="5904FBEE" wp14:editId="22E51C5F">
            <wp:extent cx="1511939" cy="1146147"/>
            <wp:effectExtent l="0" t="0" r="0" b="0"/>
            <wp:docPr id="1659741333" name="Obraz 1" descr="Obraz zawierający tekst, Czcionka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741333" name="Obraz 1" descr="Obraz zawierający tekst, Czcionka, zrzut ekranu&#10;&#10;Opis wygenerowany automatyczni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11939" cy="1146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3FCDE" w14:textId="27BAB77F" w:rsidR="008A0168" w:rsidRDefault="008A0168" w:rsidP="008A0168">
      <w:pPr>
        <w:pStyle w:val="Legenda"/>
        <w:jc w:val="center"/>
      </w:pPr>
      <w:bookmarkStart w:id="21" w:name="_Toc186463068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4</w:t>
      </w:r>
      <w:r>
        <w:fldChar w:fldCharType="end"/>
      </w:r>
      <w:r>
        <w:t xml:space="preserve"> </w:t>
      </w:r>
      <w:r>
        <w:rPr>
          <w:rFonts w:cstheme="minorHAnsi"/>
        </w:rPr>
        <w:t>Menu aplikacji – zakładka „Dodaj zawiadomienie”</w:t>
      </w:r>
      <w:bookmarkEnd w:id="21"/>
    </w:p>
    <w:p w14:paraId="0A0B19AE" w14:textId="77777777" w:rsidR="008A0168" w:rsidRDefault="008A0168" w:rsidP="004B0F76">
      <w:pPr>
        <w:jc w:val="center"/>
      </w:pPr>
    </w:p>
    <w:p w14:paraId="75617C13" w14:textId="54993324" w:rsidR="001959B7" w:rsidRDefault="001959B7" w:rsidP="001959B7">
      <w:r w:rsidRPr="007213FA">
        <w:t xml:space="preserve">• </w:t>
      </w:r>
      <w:r w:rsidRPr="00C9664E">
        <w:rPr>
          <w:b/>
          <w:bCs/>
        </w:rPr>
        <w:t>Ustawienia</w:t>
      </w:r>
      <w:r w:rsidRPr="007213FA">
        <w:t xml:space="preserve"> – grupa funkcji związanych z konfiguracją ustawień</w:t>
      </w:r>
      <w:r w:rsidR="00674739">
        <w:t>. Po rozwinięciu zakładki dostępne są następujące opcje: Certyfikat</w:t>
      </w:r>
      <w:r w:rsidR="00CB5A89">
        <w:t xml:space="preserve"> (</w:t>
      </w:r>
      <w:r w:rsidR="00D641AB">
        <w:fldChar w:fldCharType="begin"/>
      </w:r>
      <w:r w:rsidR="00D641AB">
        <w:instrText xml:space="preserve"> REF _Ref186189323 \r \h </w:instrText>
      </w:r>
      <w:r w:rsidR="00D641AB">
        <w:fldChar w:fldCharType="separate"/>
      </w:r>
      <w:r w:rsidR="00D641AB">
        <w:t>4.4</w:t>
      </w:r>
      <w:r w:rsidR="00D641AB">
        <w:fldChar w:fldCharType="end"/>
      </w:r>
      <w:r w:rsidR="00CB5A89">
        <w:t>)</w:t>
      </w:r>
      <w:r w:rsidR="00674739">
        <w:t>, Wyczyść profil użytkownika</w:t>
      </w:r>
      <w:r w:rsidR="00532E97">
        <w:t xml:space="preserve"> (</w:t>
      </w:r>
      <w:r w:rsidR="00532E97">
        <w:fldChar w:fldCharType="begin"/>
      </w:r>
      <w:r w:rsidR="00532E97">
        <w:instrText xml:space="preserve"> REF _Ref186189390 \w \h </w:instrText>
      </w:r>
      <w:r w:rsidR="00532E97">
        <w:fldChar w:fldCharType="separate"/>
      </w:r>
      <w:r w:rsidR="00532E97">
        <w:t>4.3</w:t>
      </w:r>
      <w:r w:rsidR="00532E97">
        <w:fldChar w:fldCharType="end"/>
      </w:r>
      <w:r w:rsidR="00532E97">
        <w:t>)</w:t>
      </w:r>
      <w:r w:rsidR="00674739">
        <w:t>.</w:t>
      </w:r>
      <w:r w:rsidRPr="007213FA">
        <w:t xml:space="preserve"> </w:t>
      </w:r>
    </w:p>
    <w:p w14:paraId="4725B7FC" w14:textId="6FE74455" w:rsidR="008A0168" w:rsidRDefault="008A0168" w:rsidP="008A0168">
      <w:pPr>
        <w:jc w:val="center"/>
      </w:pPr>
      <w:r>
        <w:rPr>
          <w:noProof/>
        </w:rPr>
        <w:drawing>
          <wp:inline distT="0" distB="0" distL="0" distR="0" wp14:anchorId="4C163F18" wp14:editId="3406ED40">
            <wp:extent cx="2143125" cy="1023938"/>
            <wp:effectExtent l="0" t="0" r="0" b="5080"/>
            <wp:docPr id="90411501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762" cy="1036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015D7" w14:textId="411E4306" w:rsidR="008A0168" w:rsidRDefault="008A0168" w:rsidP="008A0168">
      <w:pPr>
        <w:pStyle w:val="Legenda"/>
        <w:jc w:val="center"/>
      </w:pPr>
      <w:bookmarkStart w:id="22" w:name="_Toc186463069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5</w:t>
      </w:r>
      <w:r>
        <w:fldChar w:fldCharType="end"/>
      </w:r>
      <w:r>
        <w:t xml:space="preserve"> </w:t>
      </w:r>
      <w:r>
        <w:rPr>
          <w:rFonts w:cstheme="minorHAnsi"/>
        </w:rPr>
        <w:t>Menu aplikacji – zakładka „Ustawienia”</w:t>
      </w:r>
      <w:bookmarkEnd w:id="22"/>
    </w:p>
    <w:p w14:paraId="04E5A391" w14:textId="77777777" w:rsidR="008A0168" w:rsidRDefault="008A0168" w:rsidP="001959B7"/>
    <w:p w14:paraId="37E1D9F1" w14:textId="4713715A" w:rsidR="001959B7" w:rsidRDefault="001959B7" w:rsidP="001959B7">
      <w:r w:rsidRPr="007213FA">
        <w:t xml:space="preserve">• </w:t>
      </w:r>
      <w:r w:rsidRPr="00C9664E">
        <w:rPr>
          <w:b/>
          <w:bCs/>
        </w:rPr>
        <w:t>Przekazywanie plików</w:t>
      </w:r>
      <w:r w:rsidRPr="007213FA">
        <w:t xml:space="preserve"> – funkcja umożliwiająca przesłanie plików w formacie GML, XML, ZIP do repozytorium GUGIK</w:t>
      </w:r>
      <w:r w:rsidR="00674739">
        <w:t>. Zakładka ta nie ma listy rozwijalnej.</w:t>
      </w:r>
    </w:p>
    <w:p w14:paraId="2F3B498A" w14:textId="0D57F62F" w:rsidR="003540B1" w:rsidRDefault="003540B1" w:rsidP="004B0F76">
      <w:pPr>
        <w:jc w:val="center"/>
      </w:pPr>
      <w:r w:rsidRPr="003540B1">
        <w:rPr>
          <w:noProof/>
        </w:rPr>
        <w:drawing>
          <wp:inline distT="0" distB="0" distL="0" distR="0" wp14:anchorId="028C10FA" wp14:editId="462B3696">
            <wp:extent cx="4679155" cy="289869"/>
            <wp:effectExtent l="19050" t="19050" r="7620" b="15240"/>
            <wp:docPr id="56968682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68682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21957" cy="2987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49AB3EA" w14:textId="3F51D575" w:rsidR="003540B1" w:rsidRDefault="003540B1" w:rsidP="003540B1">
      <w:pPr>
        <w:pStyle w:val="Legenda"/>
        <w:jc w:val="center"/>
      </w:pPr>
      <w:bookmarkStart w:id="23" w:name="_Toc186463070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6</w:t>
      </w:r>
      <w:r>
        <w:fldChar w:fldCharType="end"/>
      </w:r>
      <w:r>
        <w:t xml:space="preserve"> </w:t>
      </w:r>
      <w:r>
        <w:rPr>
          <w:rFonts w:cstheme="minorHAnsi"/>
        </w:rPr>
        <w:t>Menu aplikacji – zakładka „Przekazanie plików”</w:t>
      </w:r>
      <w:bookmarkEnd w:id="23"/>
    </w:p>
    <w:p w14:paraId="47603E90" w14:textId="77777777" w:rsidR="003540B1" w:rsidRDefault="003540B1" w:rsidP="001959B7"/>
    <w:p w14:paraId="6E72C1E6" w14:textId="40FE0D47" w:rsidR="001959B7" w:rsidRDefault="001959B7" w:rsidP="001959B7">
      <w:r w:rsidRPr="007213FA">
        <w:t xml:space="preserve">• </w:t>
      </w:r>
      <w:r w:rsidRPr="00C9664E">
        <w:rPr>
          <w:b/>
          <w:bCs/>
        </w:rPr>
        <w:t>Pomoc</w:t>
      </w:r>
      <w:r w:rsidRPr="007213FA">
        <w:t xml:space="preserve"> – grupa funkcji prezentujących informacje o systemie oraz możliwości skorzystania z pomocy kontekstowej</w:t>
      </w:r>
      <w:r w:rsidR="00674739">
        <w:t>. Po rozwinięciu zakładki dostępne są następujące opcje: Pomoc</w:t>
      </w:r>
      <w:r w:rsidR="00414500">
        <w:t>,</w:t>
      </w:r>
      <w:r w:rsidR="00674739">
        <w:t xml:space="preserve"> O aplikacji…</w:t>
      </w:r>
      <w:r w:rsidR="00414500">
        <w:t xml:space="preserve"> (</w:t>
      </w:r>
      <w:r w:rsidR="00414500">
        <w:fldChar w:fldCharType="begin"/>
      </w:r>
      <w:r w:rsidR="00414500">
        <w:instrText xml:space="preserve"> REF _Ref186189865 \w \h </w:instrText>
      </w:r>
      <w:r w:rsidR="00414500">
        <w:fldChar w:fldCharType="separate"/>
      </w:r>
      <w:r w:rsidR="00414500">
        <w:t>4.15</w:t>
      </w:r>
      <w:r w:rsidR="00414500">
        <w:fldChar w:fldCharType="end"/>
      </w:r>
      <w:r w:rsidR="00414500">
        <w:t>).</w:t>
      </w:r>
    </w:p>
    <w:p w14:paraId="7A4BBDD1" w14:textId="4B34AE10" w:rsidR="003540B1" w:rsidRDefault="003540B1" w:rsidP="004B0F76">
      <w:pPr>
        <w:jc w:val="center"/>
      </w:pPr>
      <w:r w:rsidRPr="003540B1">
        <w:rPr>
          <w:noProof/>
        </w:rPr>
        <w:drawing>
          <wp:inline distT="0" distB="0" distL="0" distR="0" wp14:anchorId="3F066D69" wp14:editId="0C84F771">
            <wp:extent cx="1127858" cy="914479"/>
            <wp:effectExtent l="0" t="0" r="0" b="0"/>
            <wp:docPr id="491708913" name="Obraz 1" descr="Obraz zawierający tekst, Czcionka,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708913" name="Obraz 1" descr="Obraz zawierający tekst, Czcionka, zrzut ekranu&#10;&#10;Opis wygenerowany automatyczni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27858" cy="914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2A5DF" w14:textId="6D503D4C" w:rsidR="003540B1" w:rsidRDefault="003540B1" w:rsidP="003540B1">
      <w:pPr>
        <w:pStyle w:val="Legenda"/>
        <w:jc w:val="center"/>
      </w:pPr>
      <w:bookmarkStart w:id="24" w:name="_Toc186463071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7</w:t>
      </w:r>
      <w:r>
        <w:fldChar w:fldCharType="end"/>
      </w:r>
      <w:r>
        <w:t xml:space="preserve"> </w:t>
      </w:r>
      <w:r>
        <w:rPr>
          <w:rFonts w:cstheme="minorHAnsi"/>
        </w:rPr>
        <w:t>Menu aplikacji – zakładka „Pomoc”</w:t>
      </w:r>
      <w:bookmarkEnd w:id="24"/>
    </w:p>
    <w:p w14:paraId="014C7FF2" w14:textId="77777777" w:rsidR="003540B1" w:rsidRDefault="003540B1" w:rsidP="001959B7"/>
    <w:p w14:paraId="43857C1B" w14:textId="499B66A9" w:rsidR="001959B7" w:rsidRPr="00D005C2" w:rsidRDefault="001959B7" w:rsidP="001959B7">
      <w:r w:rsidRPr="007213FA">
        <w:t xml:space="preserve">• </w:t>
      </w:r>
      <w:r w:rsidRPr="00C9664E">
        <w:rPr>
          <w:b/>
          <w:bCs/>
        </w:rPr>
        <w:t>Wyloguj</w:t>
      </w:r>
      <w:r w:rsidRPr="007213FA">
        <w:t xml:space="preserve"> – funkcja umożliwiająca użytkownikowi wylogowanie się z aplikacji.</w:t>
      </w:r>
      <w:r w:rsidR="00EF11A9">
        <w:t xml:space="preserve"> Zakładka ta nie ma listy rozwijalnej.</w:t>
      </w:r>
    </w:p>
    <w:p w14:paraId="72F6F2D8" w14:textId="2114836D" w:rsidR="001959B7" w:rsidRDefault="003540B1" w:rsidP="001959B7">
      <w:pPr>
        <w:keepNext/>
        <w:jc w:val="center"/>
        <w:rPr>
          <w:b/>
          <w:bCs/>
          <w:sz w:val="18"/>
          <w:szCs w:val="18"/>
        </w:rPr>
      </w:pPr>
      <w:r w:rsidRPr="003540B1">
        <w:rPr>
          <w:b/>
          <w:bCs/>
          <w:noProof/>
          <w:sz w:val="18"/>
          <w:szCs w:val="18"/>
        </w:rPr>
        <w:drawing>
          <wp:inline distT="0" distB="0" distL="0" distR="0" wp14:anchorId="2B02BB59" wp14:editId="15869ADD">
            <wp:extent cx="4646428" cy="287841"/>
            <wp:effectExtent l="19050" t="19050" r="20955" b="17145"/>
            <wp:docPr id="11247766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77665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98650" cy="29107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EA7DCFA" w14:textId="3A4C8B04" w:rsidR="003540B1" w:rsidRDefault="003540B1" w:rsidP="003540B1">
      <w:pPr>
        <w:pStyle w:val="Legenda"/>
        <w:jc w:val="center"/>
      </w:pPr>
      <w:bookmarkStart w:id="25" w:name="_Toc186463072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8</w:t>
      </w:r>
      <w:r>
        <w:fldChar w:fldCharType="end"/>
      </w:r>
      <w:r>
        <w:t xml:space="preserve"> </w:t>
      </w:r>
      <w:r>
        <w:rPr>
          <w:rFonts w:cstheme="minorHAnsi"/>
        </w:rPr>
        <w:t>Menu aplikacji – zakładka „Wyloguj”</w:t>
      </w:r>
      <w:bookmarkEnd w:id="25"/>
    </w:p>
    <w:p w14:paraId="786CE100" w14:textId="77777777" w:rsidR="003540B1" w:rsidRDefault="003540B1" w:rsidP="001959B7">
      <w:pPr>
        <w:keepNext/>
        <w:jc w:val="center"/>
        <w:rPr>
          <w:b/>
          <w:bCs/>
          <w:sz w:val="18"/>
          <w:szCs w:val="18"/>
        </w:rPr>
      </w:pPr>
    </w:p>
    <w:p w14:paraId="329F9C43" w14:textId="77777777" w:rsidR="003540B1" w:rsidRPr="006D31B3" w:rsidRDefault="003540B1" w:rsidP="001959B7">
      <w:pPr>
        <w:keepNext/>
        <w:jc w:val="center"/>
        <w:rPr>
          <w:b/>
          <w:bCs/>
          <w:sz w:val="18"/>
          <w:szCs w:val="18"/>
        </w:rPr>
      </w:pPr>
    </w:p>
    <w:p w14:paraId="06CF3CE9" w14:textId="77777777" w:rsidR="001959B7" w:rsidRDefault="001959B7" w:rsidP="001959B7">
      <w:r>
        <w:t>Rodzaje zawiadomień obsługiwane w Webowej Aplikacji Klienta Brokera ZSIN:</w:t>
      </w:r>
    </w:p>
    <w:p w14:paraId="5760749C" w14:textId="77777777" w:rsidR="001959B7" w:rsidRDefault="001959B7" w:rsidP="001959B7">
      <w:r>
        <w:t xml:space="preserve">1. </w:t>
      </w:r>
      <w:proofErr w:type="spellStart"/>
      <w:r w:rsidRPr="00794C76">
        <w:rPr>
          <w:b/>
          <w:bCs/>
        </w:rPr>
        <w:t>EGiB</w:t>
      </w:r>
      <w:proofErr w:type="spellEnd"/>
      <w:r w:rsidRPr="00794C76">
        <w:rPr>
          <w:b/>
          <w:bCs/>
        </w:rPr>
        <w:t xml:space="preserve"> → ZSIN</w:t>
      </w:r>
      <w:r>
        <w:t xml:space="preserve"> – zawiera zestawienie zawiadomień przesyłanych w celu zasilenia CR ZSIN,</w:t>
      </w:r>
    </w:p>
    <w:p w14:paraId="2A6666D4" w14:textId="77777777" w:rsidR="001959B7" w:rsidRDefault="001959B7" w:rsidP="001959B7">
      <w:r>
        <w:t xml:space="preserve">2. </w:t>
      </w:r>
      <w:proofErr w:type="spellStart"/>
      <w:r w:rsidRPr="00794C76">
        <w:rPr>
          <w:b/>
          <w:bCs/>
        </w:rPr>
        <w:t>EGiB</w:t>
      </w:r>
      <w:proofErr w:type="spellEnd"/>
      <w:r w:rsidRPr="00794C76">
        <w:rPr>
          <w:b/>
          <w:bCs/>
        </w:rPr>
        <w:t xml:space="preserve"> → NKW</w:t>
      </w:r>
      <w:r>
        <w:t xml:space="preserve"> – zawiera zestawienie zawiadomień o zmianach w ewidencji gruntów i budynków adresowanych do sądu rejonowego prowadzącego księgi wieczyste,</w:t>
      </w:r>
    </w:p>
    <w:p w14:paraId="3583AAE8" w14:textId="77777777" w:rsidR="001959B7" w:rsidRDefault="001959B7" w:rsidP="001959B7">
      <w:r>
        <w:lastRenderedPageBreak/>
        <w:t xml:space="preserve">3. </w:t>
      </w:r>
      <w:proofErr w:type="spellStart"/>
      <w:r w:rsidRPr="00794C76">
        <w:rPr>
          <w:b/>
          <w:bCs/>
        </w:rPr>
        <w:t>EGiB</w:t>
      </w:r>
      <w:proofErr w:type="spellEnd"/>
      <w:r w:rsidRPr="00794C76">
        <w:rPr>
          <w:b/>
          <w:bCs/>
        </w:rPr>
        <w:t xml:space="preserve"> → OP</w:t>
      </w:r>
      <w:r>
        <w:t xml:space="preserve"> – zawiera zestawienie zawiadomień o zmianach w ewidencji gruntów i budynków adresowanych do organu podatkowego (podatku od nieruchomości, podatku rolnego oraz podatku leśnego), </w:t>
      </w:r>
    </w:p>
    <w:p w14:paraId="17406299" w14:textId="77777777" w:rsidR="001959B7" w:rsidRDefault="001959B7" w:rsidP="001959B7">
      <w:r w:rsidRPr="000138FC">
        <w:t>4.</w:t>
      </w:r>
      <w:r>
        <w:t xml:space="preserve"> </w:t>
      </w:r>
      <w:r w:rsidRPr="000138FC">
        <w:rPr>
          <w:b/>
          <w:bCs/>
        </w:rPr>
        <w:t xml:space="preserve">NKW → </w:t>
      </w:r>
      <w:proofErr w:type="spellStart"/>
      <w:r w:rsidRPr="000138FC">
        <w:rPr>
          <w:b/>
          <w:bCs/>
        </w:rPr>
        <w:t>EGiB</w:t>
      </w:r>
      <w:proofErr w:type="spellEnd"/>
      <w:r>
        <w:t xml:space="preserve"> – zawiera zestawienie zawiadomień o zmianach w księgach wieczystych adresowanych do jednostki prowadzącej zbiór danych </w:t>
      </w:r>
      <w:proofErr w:type="spellStart"/>
      <w:r>
        <w:t>EGiB</w:t>
      </w:r>
      <w:proofErr w:type="spellEnd"/>
      <w:r>
        <w:t>,</w:t>
      </w:r>
    </w:p>
    <w:p w14:paraId="1C1332AB" w14:textId="60D9C72D" w:rsidR="001959B7" w:rsidRDefault="001959B7" w:rsidP="001959B7">
      <w:r>
        <w:t xml:space="preserve">5. </w:t>
      </w:r>
      <w:r w:rsidRPr="000138FC">
        <w:rPr>
          <w:b/>
          <w:bCs/>
        </w:rPr>
        <w:t xml:space="preserve">ZSIN → </w:t>
      </w:r>
      <w:proofErr w:type="spellStart"/>
      <w:r w:rsidRPr="000138FC">
        <w:rPr>
          <w:b/>
          <w:bCs/>
        </w:rPr>
        <w:t>EGiB</w:t>
      </w:r>
      <w:proofErr w:type="spellEnd"/>
      <w:r>
        <w:t xml:space="preserve"> – zawiera zestawienie zawiadomień o zmianach w danych PESEL adresowanych do jednostki prowadzącej zbiór danych </w:t>
      </w:r>
      <w:proofErr w:type="spellStart"/>
      <w:r>
        <w:t>EGiB</w:t>
      </w:r>
      <w:proofErr w:type="spellEnd"/>
      <w:r w:rsidR="003C787D">
        <w:t>.</w:t>
      </w:r>
    </w:p>
    <w:p w14:paraId="278B8E9B" w14:textId="77777777" w:rsidR="001959B7" w:rsidRDefault="001959B7" w:rsidP="001959B7">
      <w:pPr>
        <w:jc w:val="center"/>
      </w:pPr>
      <w:r w:rsidRPr="00430237">
        <w:rPr>
          <w:noProof/>
        </w:rPr>
        <w:t xml:space="preserve"> </w:t>
      </w:r>
      <w:r w:rsidRPr="00430237">
        <w:rPr>
          <w:noProof/>
          <w:lang w:eastAsia="pl-PL"/>
        </w:rPr>
        <w:drawing>
          <wp:inline distT="0" distB="0" distL="0" distR="0" wp14:anchorId="1E1A501F" wp14:editId="7280868E">
            <wp:extent cx="1991003" cy="2219635"/>
            <wp:effectExtent l="19050" t="19050" r="28575" b="28575"/>
            <wp:docPr id="1592502112" name="Obraz 1" descr="Obraz zawierający tekst, zrzut ekranu, Czcionka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38620" name="Obraz 1" descr="Obraz zawierający tekst, zrzut ekranu, Czcionka, design&#10;&#10;Opis wygenerowany automatyczni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91003" cy="22196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FEAAAE6" w14:textId="257DDC6A" w:rsidR="001959B7" w:rsidRPr="003978B5" w:rsidRDefault="001959B7" w:rsidP="001959B7">
      <w:pPr>
        <w:pStyle w:val="Legenda"/>
        <w:jc w:val="center"/>
      </w:pPr>
      <w:bookmarkStart w:id="26" w:name="_Toc186463073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9</w:t>
      </w:r>
      <w:r>
        <w:fldChar w:fldCharType="end"/>
      </w:r>
      <w:r w:rsidRPr="003978B5">
        <w:t xml:space="preserve"> </w:t>
      </w:r>
      <w:r w:rsidRPr="00964A7B">
        <w:t xml:space="preserve">Widok </w:t>
      </w:r>
      <w:r w:rsidRPr="00365745">
        <w:t>Menu zawiadomień</w:t>
      </w:r>
      <w:bookmarkEnd w:id="26"/>
    </w:p>
    <w:p w14:paraId="58AB042F" w14:textId="77777777" w:rsidR="001959B7" w:rsidRDefault="001959B7" w:rsidP="001959B7">
      <w:pPr>
        <w:jc w:val="center"/>
      </w:pPr>
    </w:p>
    <w:p w14:paraId="33CC559E" w14:textId="77777777" w:rsidR="001959B7" w:rsidRDefault="001959B7" w:rsidP="001959B7">
      <w:r>
        <w:t>Jeżeli zautoryzowany użytkownik posiada profil użytkownika, to po zalogowaniu, listy zawiadomień będą zgodne z danymi zapisanymi w profilu użytkownika.</w:t>
      </w:r>
    </w:p>
    <w:p w14:paraId="40FD605F" w14:textId="77777777" w:rsidR="001959B7" w:rsidRDefault="001959B7" w:rsidP="001959B7"/>
    <w:p w14:paraId="5366EB69" w14:textId="77777777" w:rsidR="001959B7" w:rsidRDefault="001959B7" w:rsidP="001959B7">
      <w:r>
        <w:t xml:space="preserve">Tabelę zawiadomień można przeszukiwać/filtrować oraz sortować. </w:t>
      </w:r>
    </w:p>
    <w:p w14:paraId="2E61FF40" w14:textId="77777777" w:rsidR="001959B7" w:rsidRDefault="001959B7" w:rsidP="001959B7">
      <w:r>
        <w:t>W celu przefiltrowania tabeli po szukanej wartości należy w wybranej kolumnie wpisać szukaną frazę w polu wyszukiwarki (po kliknięciu w pole wyszukiwarki zostaje ono podświetlone zielonym kolorem).</w:t>
      </w:r>
    </w:p>
    <w:p w14:paraId="008A0781" w14:textId="77777777" w:rsidR="001959B7" w:rsidRDefault="001959B7" w:rsidP="001959B7">
      <w:pPr>
        <w:jc w:val="center"/>
      </w:pPr>
      <w:r w:rsidRPr="003978B5">
        <w:rPr>
          <w:noProof/>
          <w:lang w:eastAsia="pl-PL"/>
        </w:rPr>
        <w:drawing>
          <wp:inline distT="0" distB="0" distL="0" distR="0" wp14:anchorId="47B6F8DC" wp14:editId="5175F2C0">
            <wp:extent cx="1476581" cy="371527"/>
            <wp:effectExtent l="19050" t="19050" r="9525" b="28575"/>
            <wp:docPr id="80660309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01760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76581" cy="37152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A4E9DC1" w14:textId="687D9EAE" w:rsidR="001959B7" w:rsidRPr="003978B5" w:rsidRDefault="001959B7" w:rsidP="001959B7">
      <w:pPr>
        <w:pStyle w:val="Legenda"/>
        <w:jc w:val="center"/>
      </w:pPr>
      <w:bookmarkStart w:id="27" w:name="_Toc186463074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10</w:t>
      </w:r>
      <w:r>
        <w:fldChar w:fldCharType="end"/>
      </w:r>
      <w:r w:rsidRPr="003978B5">
        <w:t xml:space="preserve"> </w:t>
      </w:r>
      <w:r>
        <w:t>Pole wyszukiwarki</w:t>
      </w:r>
      <w:bookmarkEnd w:id="27"/>
    </w:p>
    <w:p w14:paraId="4506D04D" w14:textId="77777777" w:rsidR="001959B7" w:rsidRDefault="001959B7" w:rsidP="001959B7"/>
    <w:p w14:paraId="31720173" w14:textId="3B3A853D" w:rsidR="001959B7" w:rsidRDefault="001959B7" w:rsidP="001959B7">
      <w:r>
        <w:t xml:space="preserve">Po wpisaniu fragmentu szukanej wartości w polu wyszukiwarki system filtruje listę zawiadomień </w:t>
      </w:r>
      <w:r w:rsidR="002362C4">
        <w:br/>
      </w:r>
      <w:r>
        <w:t>i wyświetla tylko takie zawiadomienia, które spełniają kryteria wyszukiwania. W celu usunięcia filtra należy wyczyścić pole wyszukiwarki.</w:t>
      </w:r>
    </w:p>
    <w:p w14:paraId="7DAE6CB2" w14:textId="2F8B20DA" w:rsidR="001959B7" w:rsidRDefault="001959B7" w:rsidP="001959B7">
      <w:r>
        <w:t xml:space="preserve">Tabela zawiadomień jest domyślnie posortowana po kolumnie „Identyfikator zawiadomień”. W celu zmiany sortowania tabeli (rosnąco lub malejąco) należy kliknąć w nazwę kolumny, po której system ma sortować dane. Dwukrotne kliknięcie zmienia kierunek sortowania (wraz ze </w:t>
      </w:r>
      <w:r w:rsidR="003C787D">
        <w:t>zmianą</w:t>
      </w:r>
      <w:r>
        <w:t xml:space="preserve"> sortowania, zmienia się także kierunek strzałki w tej kolumnie).</w:t>
      </w:r>
    </w:p>
    <w:p w14:paraId="278CD34A" w14:textId="77777777" w:rsidR="001959B7" w:rsidRDefault="001959B7" w:rsidP="001959B7">
      <w:pPr>
        <w:jc w:val="center"/>
      </w:pPr>
      <w:r w:rsidRPr="00430237">
        <w:rPr>
          <w:noProof/>
          <w:lang w:eastAsia="pl-PL"/>
        </w:rPr>
        <w:lastRenderedPageBreak/>
        <w:drawing>
          <wp:inline distT="0" distB="0" distL="0" distR="0" wp14:anchorId="34EE9FFE" wp14:editId="417CB0DC">
            <wp:extent cx="2105319" cy="342948"/>
            <wp:effectExtent l="19050" t="19050" r="9525" b="19050"/>
            <wp:docPr id="12051449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99521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05319" cy="34294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09283A4" w14:textId="363D60B0" w:rsidR="001959B7" w:rsidRPr="003978B5" w:rsidRDefault="001959B7" w:rsidP="001959B7">
      <w:pPr>
        <w:pStyle w:val="Legenda"/>
        <w:jc w:val="center"/>
      </w:pPr>
      <w:bookmarkStart w:id="28" w:name="_Toc186463075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11</w:t>
      </w:r>
      <w:r>
        <w:fldChar w:fldCharType="end"/>
      </w:r>
      <w:r>
        <w:t xml:space="preserve"> Sortowanie tabeli zawiadomień</w:t>
      </w:r>
      <w:bookmarkEnd w:id="28"/>
    </w:p>
    <w:p w14:paraId="6FD10889" w14:textId="77777777" w:rsidR="001959B7" w:rsidRPr="006A7B3D" w:rsidRDefault="001959B7" w:rsidP="001959B7"/>
    <w:p w14:paraId="4141676E" w14:textId="77777777" w:rsidR="001959B7" w:rsidRDefault="001959B7" w:rsidP="001959B7">
      <w:r w:rsidRPr="00430237">
        <w:t>Jeżeli zautoryzowany użytkownik posiada profil użytkownika, to po zalogowaniu, listy wydziałów ksiąg wieczystych, organów podatkowych oraz zawiadomień będą zgodne z danymi zapisanymi w profilu użytkownika.</w:t>
      </w:r>
    </w:p>
    <w:p w14:paraId="0529C3F3" w14:textId="77777777" w:rsidR="001959B7" w:rsidRDefault="001959B7" w:rsidP="001959B7"/>
    <w:p w14:paraId="1FCFF29A" w14:textId="11E8500E" w:rsidR="00C57A79" w:rsidRDefault="00C57A79">
      <w:pPr>
        <w:pStyle w:val="Nagwek1"/>
      </w:pPr>
      <w:bookmarkStart w:id="29" w:name="_Toc187226838"/>
      <w:r w:rsidRPr="00C57A79">
        <w:t>FUNKCJE APLIKACJI</w:t>
      </w:r>
      <w:bookmarkEnd w:id="29"/>
      <w:r w:rsidRPr="00C57A79">
        <w:t xml:space="preserve"> </w:t>
      </w:r>
    </w:p>
    <w:p w14:paraId="1675B074" w14:textId="3AA361D0" w:rsidR="00F72691" w:rsidRDefault="00F72691" w:rsidP="00F72691">
      <w:r w:rsidRPr="00F72691">
        <w:t>W poniższym rozdziale opisane zostały poszczególne funkcje Webowej Aplikacji Klienta Brokera ZSIN.</w:t>
      </w:r>
    </w:p>
    <w:p w14:paraId="4DEDA1E2" w14:textId="77777777" w:rsidR="00F72691" w:rsidRDefault="00F72691" w:rsidP="00F72691"/>
    <w:p w14:paraId="645FF910" w14:textId="09B62940" w:rsidR="007E0D0F" w:rsidRPr="00D005C2" w:rsidRDefault="00C72C36" w:rsidP="00C9664E">
      <w:pPr>
        <w:pStyle w:val="Nagwek2"/>
        <w:ind w:left="567"/>
      </w:pPr>
      <w:bookmarkStart w:id="30" w:name="_Toc186463204"/>
      <w:bookmarkStart w:id="31" w:name="_Toc187226839"/>
      <w:bookmarkStart w:id="32" w:name="_Toc186463205"/>
      <w:bookmarkStart w:id="33" w:name="_Toc187226840"/>
      <w:bookmarkStart w:id="34" w:name="_Toc186463206"/>
      <w:bookmarkStart w:id="35" w:name="_Toc187226841"/>
      <w:bookmarkStart w:id="36" w:name="_Toc186463207"/>
      <w:bookmarkStart w:id="37" w:name="_Toc187226842"/>
      <w:bookmarkStart w:id="38" w:name="_Toc186463208"/>
      <w:bookmarkStart w:id="39" w:name="_Toc187226843"/>
      <w:bookmarkStart w:id="40" w:name="_Toc186463209"/>
      <w:bookmarkStart w:id="41" w:name="_Toc187226844"/>
      <w:bookmarkStart w:id="42" w:name="_Toc186463210"/>
      <w:bookmarkStart w:id="43" w:name="_Toc187226845"/>
      <w:bookmarkStart w:id="44" w:name="_Toc186463211"/>
      <w:bookmarkStart w:id="45" w:name="_Toc187226846"/>
      <w:bookmarkStart w:id="46" w:name="_Toc186463212"/>
      <w:bookmarkStart w:id="47" w:name="_Toc187226847"/>
      <w:bookmarkStart w:id="48" w:name="_Toc186463213"/>
      <w:bookmarkStart w:id="49" w:name="_Toc187226848"/>
      <w:bookmarkStart w:id="50" w:name="_Toc186463214"/>
      <w:bookmarkStart w:id="51" w:name="_Toc187226849"/>
      <w:bookmarkStart w:id="52" w:name="_Toc186463215"/>
      <w:bookmarkStart w:id="53" w:name="_Toc187226850"/>
      <w:bookmarkStart w:id="54" w:name="_Toc187226851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r w:rsidRPr="00D005C2">
        <w:t>Uruchami</w:t>
      </w:r>
      <w:r w:rsidR="00021D8B">
        <w:t>a</w:t>
      </w:r>
      <w:r w:rsidRPr="00D005C2">
        <w:t>nie aplikacji</w:t>
      </w:r>
      <w:bookmarkEnd w:id="9"/>
      <w:bookmarkEnd w:id="10"/>
      <w:bookmarkEnd w:id="54"/>
    </w:p>
    <w:p w14:paraId="50278FD7" w14:textId="77777777" w:rsidR="007213FA" w:rsidRDefault="007213FA" w:rsidP="006437E4">
      <w:bookmarkStart w:id="55" w:name="_Toc144812862"/>
      <w:bookmarkStart w:id="56" w:name="_Toc144812900"/>
    </w:p>
    <w:p w14:paraId="46F7079F" w14:textId="5118A0E7" w:rsidR="00F72691" w:rsidRDefault="006D31B3" w:rsidP="006437E4">
      <w:r w:rsidRPr="006D31B3">
        <w:t xml:space="preserve">Aby uruchomić interfejs WAKB należy najpierw </w:t>
      </w:r>
      <w:r w:rsidR="00375849" w:rsidRPr="00375849">
        <w:t>w oknie przeglądarki inte</w:t>
      </w:r>
      <w:r w:rsidR="0013342A">
        <w:t>r</w:t>
      </w:r>
      <w:r w:rsidR="00375849" w:rsidRPr="00375849">
        <w:t>netowe</w:t>
      </w:r>
      <w:r w:rsidR="0013342A">
        <w:t>j</w:t>
      </w:r>
      <w:r w:rsidR="00375849">
        <w:t xml:space="preserve"> </w:t>
      </w:r>
      <w:r w:rsidRPr="006D31B3">
        <w:t xml:space="preserve">uruchomić „Stronę startową ZSIN”, </w:t>
      </w:r>
      <w:r w:rsidR="0013342A">
        <w:t>dostępną</w:t>
      </w:r>
      <w:r w:rsidR="003C43F3">
        <w:t xml:space="preserve"> pod adresem </w:t>
      </w:r>
      <w:r w:rsidR="00F72691" w:rsidRPr="00F72691">
        <w:t>https://zsin.gugik.gov.pl/Start/</w:t>
      </w:r>
      <w:r w:rsidR="003C43F3">
        <w:t xml:space="preserve">, </w:t>
      </w:r>
      <w:r w:rsidRPr="006D31B3">
        <w:t xml:space="preserve">a następnie wybrać element kaflowy </w:t>
      </w:r>
      <w:r w:rsidR="00F72691" w:rsidRPr="004B0F76">
        <w:rPr>
          <w:b/>
          <w:bCs/>
        </w:rPr>
        <w:t>Klient Brokera ZSIN</w:t>
      </w:r>
      <w:r w:rsidRPr="006D31B3">
        <w:t xml:space="preserve">. </w:t>
      </w:r>
    </w:p>
    <w:p w14:paraId="23572F74" w14:textId="77777777" w:rsidR="00521A50" w:rsidRDefault="00521A50" w:rsidP="006437E4"/>
    <w:p w14:paraId="73AFAA6B" w14:textId="38E1A7B8" w:rsidR="00F72691" w:rsidRDefault="00790DF1" w:rsidP="006437E4">
      <w:r w:rsidRPr="00790DF1">
        <w:rPr>
          <w:noProof/>
        </w:rPr>
        <w:drawing>
          <wp:inline distT="0" distB="0" distL="0" distR="0" wp14:anchorId="460A3A8A" wp14:editId="50CAD743">
            <wp:extent cx="5760720" cy="3883025"/>
            <wp:effectExtent l="19050" t="19050" r="11430" b="22225"/>
            <wp:docPr id="1571791176" name="Obraz 1" descr="Obraz zawierający tekst, zrzut ekranu, Strona internetowa, oprogramowani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791176" name="Obraz 1" descr="Obraz zawierający tekst, zrzut ekranu, Strona internetowa, oprogramowanie&#10;&#10;Opis wygenerowany automatyczni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830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D78BD14" w14:textId="505308E8" w:rsidR="00F72691" w:rsidRDefault="00521A50" w:rsidP="00F72691">
      <w:pPr>
        <w:pStyle w:val="Legenda"/>
        <w:jc w:val="center"/>
      </w:pPr>
      <w:bookmarkStart w:id="57" w:name="_Toc186463076"/>
      <w:r>
        <w:lastRenderedPageBreak/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12</w:t>
      </w:r>
      <w:r>
        <w:fldChar w:fldCharType="end"/>
      </w:r>
      <w:r w:rsidR="00F72691">
        <w:t xml:space="preserve"> Strona </w:t>
      </w:r>
      <w:r w:rsidR="0013342A">
        <w:t xml:space="preserve">startowa </w:t>
      </w:r>
      <w:r w:rsidR="00F72691">
        <w:t>ZSIN</w:t>
      </w:r>
      <w:bookmarkEnd w:id="57"/>
    </w:p>
    <w:p w14:paraId="38F12390" w14:textId="77777777" w:rsidR="00F72691" w:rsidRDefault="00F72691" w:rsidP="006437E4"/>
    <w:p w14:paraId="2CE74C96" w14:textId="12A9429B" w:rsidR="009919E2" w:rsidRPr="00D005C2" w:rsidRDefault="006D31B3" w:rsidP="006437E4">
      <w:r w:rsidRPr="006D31B3">
        <w:t>Następnie w oknie przeglądarki należy wybrać i</w:t>
      </w:r>
      <w:r w:rsidR="003B5F30">
        <w:t> </w:t>
      </w:r>
      <w:r w:rsidRPr="006D31B3">
        <w:t xml:space="preserve">zatwierdzić certyfikat ZSIN. Po jego zatwierdzeniu wyświetlane jest okno logowania, gdzie należy podać login oraz hasło, a następnie kliknąć przycisk </w:t>
      </w:r>
      <w:r w:rsidRPr="006D31B3">
        <w:rPr>
          <w:b/>
          <w:bCs/>
        </w:rPr>
        <w:t>Zaloguj się</w:t>
      </w:r>
      <w:r w:rsidRPr="006D31B3">
        <w:t>.</w:t>
      </w:r>
    </w:p>
    <w:p w14:paraId="1F9CD857" w14:textId="026CE2EB" w:rsidR="009919E2" w:rsidRPr="00D005C2" w:rsidRDefault="00E9146C" w:rsidP="00053F80">
      <w:pPr>
        <w:jc w:val="center"/>
      </w:pPr>
      <w:r w:rsidRPr="00E9146C">
        <w:rPr>
          <w:noProof/>
          <w:lang w:eastAsia="pl-PL"/>
        </w:rPr>
        <w:drawing>
          <wp:inline distT="0" distB="0" distL="0" distR="0" wp14:anchorId="47715A80" wp14:editId="20329197">
            <wp:extent cx="2495550" cy="2540821"/>
            <wp:effectExtent l="19050" t="19050" r="19050" b="12065"/>
            <wp:docPr id="30177376" name="Obraz 1" descr="Obraz zawierający tekst, zrzut ekranu, Czcionka, oprogramowani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77376" name="Obraz 1" descr="Obraz zawierający tekst, zrzut ekranu, Czcionka, oprogramowanie&#10;&#10;Opis wygenerowany automatyczni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98864" cy="25441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034A41D" w14:textId="1C897D95" w:rsidR="00053F80" w:rsidRDefault="00521A50" w:rsidP="00053F80">
      <w:pPr>
        <w:pStyle w:val="Legenda"/>
        <w:jc w:val="center"/>
      </w:pPr>
      <w:bookmarkStart w:id="58" w:name="_Toc186463077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13</w:t>
      </w:r>
      <w:r>
        <w:fldChar w:fldCharType="end"/>
      </w:r>
      <w:r w:rsidR="00053F80" w:rsidRPr="00F018D3">
        <w:rPr>
          <w:color w:val="auto"/>
        </w:rPr>
        <w:t xml:space="preserve"> </w:t>
      </w:r>
      <w:r w:rsidR="00053F80" w:rsidRPr="00C9664E">
        <w:t>Widok okna logowania</w:t>
      </w:r>
      <w:bookmarkEnd w:id="58"/>
    </w:p>
    <w:p w14:paraId="064ACE40" w14:textId="77777777" w:rsidR="00F21117" w:rsidRDefault="00F21117" w:rsidP="00E9146C"/>
    <w:p w14:paraId="1FBE4044" w14:textId="7E5E64B7" w:rsidR="00E9146C" w:rsidRDefault="00E9146C">
      <w:r w:rsidRPr="00E9146C">
        <w:t>Po uwierzytelnieniu i autoryzacji użytkownika wyświetlane jest okno główne Webowej Aplikacji Klienta Brokera ZSIN</w:t>
      </w:r>
      <w:r>
        <w:t>.</w:t>
      </w:r>
    </w:p>
    <w:p w14:paraId="7CF11EC4" w14:textId="77777777" w:rsidR="00521A50" w:rsidRPr="00E9146C" w:rsidRDefault="00521A50" w:rsidP="00C9664E"/>
    <w:p w14:paraId="68F25E1B" w14:textId="6462D1D6" w:rsidR="0066092F" w:rsidRDefault="00F21117" w:rsidP="0066092F">
      <w:r w:rsidRPr="00F21117">
        <w:rPr>
          <w:noProof/>
          <w:lang w:eastAsia="pl-PL"/>
        </w:rPr>
        <w:drawing>
          <wp:inline distT="0" distB="0" distL="0" distR="0" wp14:anchorId="3E18FAD3" wp14:editId="4A814192">
            <wp:extent cx="5760720" cy="2502312"/>
            <wp:effectExtent l="19050" t="19050" r="11430" b="12700"/>
            <wp:docPr id="5802407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240775" name="Obraz 1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0231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3FBC702" w14:textId="61A373AD" w:rsidR="00F21117" w:rsidRDefault="00521A50" w:rsidP="00F21117">
      <w:pPr>
        <w:pStyle w:val="Legenda"/>
        <w:jc w:val="center"/>
      </w:pPr>
      <w:bookmarkStart w:id="59" w:name="_Toc186463078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C81B02">
        <w:rPr>
          <w:noProof/>
        </w:rPr>
        <w:t>14</w:t>
      </w:r>
      <w:r>
        <w:fldChar w:fldCharType="end"/>
      </w:r>
      <w:r w:rsidR="00F21117" w:rsidRPr="00F018D3">
        <w:rPr>
          <w:color w:val="auto"/>
        </w:rPr>
        <w:t xml:space="preserve"> </w:t>
      </w:r>
      <w:r w:rsidR="00F21117" w:rsidRPr="00F21117">
        <w:t>Okno główne Webowej Aplikacji Klienta Brokera ZSIN</w:t>
      </w:r>
      <w:bookmarkEnd w:id="59"/>
    </w:p>
    <w:p w14:paraId="2240043C" w14:textId="77777777" w:rsidR="00E9146C" w:rsidRDefault="00E9146C" w:rsidP="0066092F"/>
    <w:p w14:paraId="4774CFB5" w14:textId="77777777" w:rsidR="00E9146C" w:rsidRPr="0066092F" w:rsidRDefault="00E9146C" w:rsidP="0066092F"/>
    <w:p w14:paraId="7F65A450" w14:textId="77777777" w:rsidR="001959B7" w:rsidRDefault="001959B7" w:rsidP="001959B7">
      <w:pPr>
        <w:pStyle w:val="Nagwek2"/>
        <w:ind w:left="567"/>
      </w:pPr>
      <w:bookmarkStart w:id="60" w:name="_Toc187226852"/>
      <w:r>
        <w:lastRenderedPageBreak/>
        <w:t>Wyloguj</w:t>
      </w:r>
      <w:bookmarkEnd w:id="60"/>
    </w:p>
    <w:p w14:paraId="795D977B" w14:textId="77777777" w:rsidR="001959B7" w:rsidRDefault="001959B7" w:rsidP="001959B7">
      <w:r>
        <w:t xml:space="preserve">Istnieje możliwość wylogowania się z </w:t>
      </w:r>
      <w:r w:rsidRPr="00EB41F7">
        <w:t>Webowej Aplikacji Klienta Brokera ZSIN</w:t>
      </w:r>
      <w:r>
        <w:t xml:space="preserve"> za pomocą przycisku </w:t>
      </w:r>
      <w:r w:rsidRPr="00A91C75">
        <w:rPr>
          <w:b/>
          <w:bCs/>
        </w:rPr>
        <w:t>Wyloguj</w:t>
      </w:r>
      <w:r>
        <w:t xml:space="preserve"> zlokalizowanego w górnym pasku menu.</w:t>
      </w:r>
    </w:p>
    <w:p w14:paraId="168944CB" w14:textId="77777777" w:rsidR="001959B7" w:rsidRDefault="001959B7" w:rsidP="001959B7"/>
    <w:p w14:paraId="2B20E402" w14:textId="77777777" w:rsidR="001959B7" w:rsidRDefault="001959B7" w:rsidP="001959B7">
      <w:pPr>
        <w:jc w:val="center"/>
      </w:pPr>
      <w:r w:rsidRPr="00EB41F7">
        <w:rPr>
          <w:noProof/>
        </w:rPr>
        <w:t xml:space="preserve"> </w:t>
      </w:r>
      <w:r w:rsidRPr="00EB41F7">
        <w:rPr>
          <w:noProof/>
          <w:lang w:eastAsia="pl-PL"/>
        </w:rPr>
        <w:drawing>
          <wp:inline distT="0" distB="0" distL="0" distR="0" wp14:anchorId="79971121" wp14:editId="337921E4">
            <wp:extent cx="1276350" cy="362820"/>
            <wp:effectExtent l="19050" t="19050" r="19050" b="18415"/>
            <wp:docPr id="135634201" name="Obraz 1" descr="Obraz zawierający tekst, Czcionka, Grafika, biał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423840" name="Obraz 1" descr="Obraz zawierający tekst, Czcionka, Grafika, biały&#10;&#10;Opis wygenerowany automatyczni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83858" cy="36495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7D7E669" w14:textId="569996AD" w:rsidR="001959B7" w:rsidRPr="00C9664E" w:rsidRDefault="001959B7" w:rsidP="001959B7">
      <w:pPr>
        <w:jc w:val="center"/>
        <w:rPr>
          <w:rFonts w:asciiTheme="minorHAnsi" w:eastAsia="Calibri" w:hAnsiTheme="minorHAnsi"/>
          <w:b/>
          <w:bCs/>
          <w:color w:val="76936E"/>
          <w:sz w:val="18"/>
          <w:szCs w:val="18"/>
        </w:rPr>
      </w:pPr>
      <w:bookmarkStart w:id="61" w:name="_Toc186463079"/>
      <w:r w:rsidRPr="001E37CC">
        <w:rPr>
          <w:rFonts w:asciiTheme="minorHAnsi" w:eastAsia="Calibri" w:hAnsiTheme="minorHAnsi"/>
          <w:b/>
          <w:bCs/>
          <w:color w:val="76936E"/>
          <w:sz w:val="18"/>
          <w:szCs w:val="18"/>
        </w:rPr>
        <w:t xml:space="preserve">Rysunek </w:t>
      </w:r>
      <w:r w:rsidRPr="001E37CC">
        <w:rPr>
          <w:rFonts w:asciiTheme="minorHAnsi" w:eastAsia="Calibri" w:hAnsiTheme="minorHAnsi"/>
          <w:b/>
          <w:bCs/>
          <w:color w:val="76936E"/>
          <w:sz w:val="18"/>
          <w:szCs w:val="18"/>
        </w:rPr>
        <w:fldChar w:fldCharType="begin"/>
      </w:r>
      <w:r w:rsidRPr="001E37CC">
        <w:rPr>
          <w:rFonts w:asciiTheme="minorHAnsi" w:eastAsia="Calibri" w:hAnsiTheme="minorHAnsi"/>
          <w:b/>
          <w:bCs/>
          <w:color w:val="76936E"/>
          <w:sz w:val="18"/>
          <w:szCs w:val="18"/>
        </w:rPr>
        <w:instrText xml:space="preserve"> SEQ Rysunek \* ARABIC </w:instrText>
      </w:r>
      <w:r w:rsidRPr="001E37CC">
        <w:rPr>
          <w:rFonts w:asciiTheme="minorHAnsi" w:eastAsia="Calibri" w:hAnsiTheme="minorHAnsi"/>
          <w:b/>
          <w:bCs/>
          <w:color w:val="76936E"/>
          <w:sz w:val="18"/>
          <w:szCs w:val="18"/>
        </w:rPr>
        <w:fldChar w:fldCharType="separate"/>
      </w:r>
      <w:r w:rsidR="00C81B02">
        <w:rPr>
          <w:rFonts w:asciiTheme="minorHAnsi" w:eastAsia="Calibri" w:hAnsiTheme="minorHAnsi"/>
          <w:b/>
          <w:bCs/>
          <w:noProof/>
          <w:color w:val="76936E"/>
          <w:sz w:val="18"/>
          <w:szCs w:val="18"/>
        </w:rPr>
        <w:t>15</w:t>
      </w:r>
      <w:r w:rsidRPr="001E37CC">
        <w:rPr>
          <w:rFonts w:asciiTheme="minorHAnsi" w:eastAsia="Calibri" w:hAnsiTheme="minorHAnsi"/>
          <w:b/>
          <w:bCs/>
          <w:color w:val="76936E"/>
          <w:sz w:val="18"/>
          <w:szCs w:val="18"/>
        </w:rPr>
        <w:fldChar w:fldCharType="end"/>
      </w:r>
      <w:r w:rsidRPr="001E37CC">
        <w:rPr>
          <w:rFonts w:asciiTheme="minorHAnsi" w:eastAsia="Calibri" w:hAnsiTheme="minorHAnsi"/>
          <w:b/>
          <w:bCs/>
          <w:color w:val="76936E"/>
          <w:sz w:val="18"/>
          <w:szCs w:val="18"/>
        </w:rPr>
        <w:t xml:space="preserve"> </w:t>
      </w:r>
      <w:r w:rsidRPr="00C9664E">
        <w:rPr>
          <w:rFonts w:asciiTheme="minorHAnsi" w:eastAsia="Calibri" w:hAnsiTheme="minorHAnsi"/>
          <w:b/>
          <w:bCs/>
          <w:color w:val="76936E"/>
          <w:sz w:val="18"/>
          <w:szCs w:val="18"/>
        </w:rPr>
        <w:t>Przycisk do wylogowania</w:t>
      </w:r>
      <w:bookmarkEnd w:id="61"/>
    </w:p>
    <w:p w14:paraId="20AF2123" w14:textId="77777777" w:rsidR="001959B7" w:rsidRDefault="001959B7" w:rsidP="001959B7">
      <w:pPr>
        <w:jc w:val="center"/>
      </w:pPr>
    </w:p>
    <w:p w14:paraId="4AC7DCE0" w14:textId="309C5E42" w:rsidR="00C72C36" w:rsidRDefault="00220D66" w:rsidP="00C9664E">
      <w:pPr>
        <w:pStyle w:val="Nagwek2"/>
        <w:ind w:left="567"/>
      </w:pPr>
      <w:bookmarkStart w:id="62" w:name="_Toc186463218"/>
      <w:bookmarkStart w:id="63" w:name="_Toc187226853"/>
      <w:bookmarkStart w:id="64" w:name="_Toc186463219"/>
      <w:bookmarkStart w:id="65" w:name="_Toc187226854"/>
      <w:bookmarkStart w:id="66" w:name="_Toc186463220"/>
      <w:bookmarkStart w:id="67" w:name="_Toc187226855"/>
      <w:bookmarkStart w:id="68" w:name="_Toc186463221"/>
      <w:bookmarkStart w:id="69" w:name="_Toc187226856"/>
      <w:bookmarkStart w:id="70" w:name="_Toc186463222"/>
      <w:bookmarkStart w:id="71" w:name="_Toc187226857"/>
      <w:bookmarkStart w:id="72" w:name="_Toc186463223"/>
      <w:bookmarkStart w:id="73" w:name="_Toc187226858"/>
      <w:bookmarkStart w:id="74" w:name="_Toc186463224"/>
      <w:bookmarkStart w:id="75" w:name="_Toc187226859"/>
      <w:bookmarkStart w:id="76" w:name="_Toc186463225"/>
      <w:bookmarkStart w:id="77" w:name="_Toc187226860"/>
      <w:bookmarkStart w:id="78" w:name="_Toc186463226"/>
      <w:bookmarkStart w:id="79" w:name="_Toc187226861"/>
      <w:bookmarkStart w:id="80" w:name="_Toc186463227"/>
      <w:bookmarkStart w:id="81" w:name="_Toc187226862"/>
      <w:bookmarkStart w:id="82" w:name="_Toc186463228"/>
      <w:bookmarkStart w:id="83" w:name="_Toc187226863"/>
      <w:bookmarkStart w:id="84" w:name="_Toc186463230"/>
      <w:bookmarkStart w:id="85" w:name="_Toc187226865"/>
      <w:bookmarkStart w:id="86" w:name="_Toc186463231"/>
      <w:bookmarkStart w:id="87" w:name="_Toc187226866"/>
      <w:bookmarkStart w:id="88" w:name="_Toc186463233"/>
      <w:bookmarkStart w:id="89" w:name="_Toc187226868"/>
      <w:bookmarkStart w:id="90" w:name="_Toc186463234"/>
      <w:bookmarkStart w:id="91" w:name="_Toc187226869"/>
      <w:bookmarkStart w:id="92" w:name="_Toc186463235"/>
      <w:bookmarkStart w:id="93" w:name="_Toc187226870"/>
      <w:bookmarkStart w:id="94" w:name="_Toc186463236"/>
      <w:bookmarkStart w:id="95" w:name="_Toc187226871"/>
      <w:bookmarkStart w:id="96" w:name="_Toc186463237"/>
      <w:bookmarkStart w:id="97" w:name="_Toc187226872"/>
      <w:bookmarkStart w:id="98" w:name="_Toc186463238"/>
      <w:bookmarkStart w:id="99" w:name="_Toc187226873"/>
      <w:bookmarkStart w:id="100" w:name="_Toc186463239"/>
      <w:bookmarkStart w:id="101" w:name="_Toc187226874"/>
      <w:bookmarkStart w:id="102" w:name="_Toc186463240"/>
      <w:bookmarkStart w:id="103" w:name="_Toc187226875"/>
      <w:bookmarkStart w:id="104" w:name="_Toc186463241"/>
      <w:bookmarkStart w:id="105" w:name="_Toc187226876"/>
      <w:bookmarkStart w:id="106" w:name="_Toc186463242"/>
      <w:bookmarkStart w:id="107" w:name="_Toc187226877"/>
      <w:bookmarkStart w:id="108" w:name="_Toc186463243"/>
      <w:bookmarkStart w:id="109" w:name="_Toc187226878"/>
      <w:bookmarkStart w:id="110" w:name="_Toc186463244"/>
      <w:bookmarkStart w:id="111" w:name="_Toc187226879"/>
      <w:bookmarkStart w:id="112" w:name="_Toc186463245"/>
      <w:bookmarkStart w:id="113" w:name="_Toc187226880"/>
      <w:bookmarkStart w:id="114" w:name="_Toc186463246"/>
      <w:bookmarkStart w:id="115" w:name="_Toc187226881"/>
      <w:bookmarkStart w:id="116" w:name="_Toc186463247"/>
      <w:bookmarkStart w:id="117" w:name="_Toc187226882"/>
      <w:bookmarkStart w:id="118" w:name="_Toc186463248"/>
      <w:bookmarkStart w:id="119" w:name="_Toc187226883"/>
      <w:bookmarkStart w:id="120" w:name="_Toc186463249"/>
      <w:bookmarkStart w:id="121" w:name="_Toc187226884"/>
      <w:bookmarkStart w:id="122" w:name="_Toc186463250"/>
      <w:bookmarkStart w:id="123" w:name="_Toc187226885"/>
      <w:bookmarkStart w:id="124" w:name="_Toc186463251"/>
      <w:bookmarkStart w:id="125" w:name="_Toc187226886"/>
      <w:bookmarkStart w:id="126" w:name="_Toc186463252"/>
      <w:bookmarkStart w:id="127" w:name="_Toc187226887"/>
      <w:bookmarkStart w:id="128" w:name="_Toc186463253"/>
      <w:bookmarkStart w:id="129" w:name="_Toc187226888"/>
      <w:bookmarkStart w:id="130" w:name="_Toc186463254"/>
      <w:bookmarkStart w:id="131" w:name="_Toc187226889"/>
      <w:bookmarkStart w:id="132" w:name="_Toc186463255"/>
      <w:bookmarkStart w:id="133" w:name="_Toc187226890"/>
      <w:bookmarkStart w:id="134" w:name="_Toc186463256"/>
      <w:bookmarkStart w:id="135" w:name="_Toc187226891"/>
      <w:bookmarkStart w:id="136" w:name="_Toc186463257"/>
      <w:bookmarkStart w:id="137" w:name="_Toc187226892"/>
      <w:bookmarkStart w:id="138" w:name="_Toc186463258"/>
      <w:bookmarkStart w:id="139" w:name="_Toc187226893"/>
      <w:bookmarkStart w:id="140" w:name="_Toc186463259"/>
      <w:bookmarkStart w:id="141" w:name="_Toc187226894"/>
      <w:bookmarkStart w:id="142" w:name="_Toc186463260"/>
      <w:bookmarkStart w:id="143" w:name="_Toc187226895"/>
      <w:bookmarkStart w:id="144" w:name="_Toc186463261"/>
      <w:bookmarkStart w:id="145" w:name="_Toc187226896"/>
      <w:bookmarkStart w:id="146" w:name="_Ref186189390"/>
      <w:bookmarkStart w:id="147" w:name="_Ref186189391"/>
      <w:bookmarkStart w:id="148" w:name="_Toc187226897"/>
      <w:bookmarkEnd w:id="55"/>
      <w:bookmarkEnd w:id="56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r>
        <w:t>Profil użytkownika</w:t>
      </w:r>
      <w:bookmarkEnd w:id="146"/>
      <w:bookmarkEnd w:id="147"/>
      <w:bookmarkEnd w:id="148"/>
    </w:p>
    <w:p w14:paraId="44876134" w14:textId="77777777" w:rsidR="00FC003E" w:rsidRPr="00FC003E" w:rsidRDefault="00FC003E" w:rsidP="00C9664E"/>
    <w:p w14:paraId="48A76A75" w14:textId="7A56A622" w:rsidR="00157E66" w:rsidRDefault="00CF3F4E" w:rsidP="00A75718">
      <w:pPr>
        <w:keepNext/>
      </w:pPr>
      <w:r>
        <w:t xml:space="preserve">Profil użytkownika przechowuje </w:t>
      </w:r>
      <w:r w:rsidR="00FC003E" w:rsidRPr="00FC003E">
        <w:t>informacje o wybranych Wydziałach Ksiąg Wieczystych i Organach Podatkowych oraz</w:t>
      </w:r>
      <w:r w:rsidR="00FC003E">
        <w:t xml:space="preserve"> </w:t>
      </w:r>
      <w:r>
        <w:t xml:space="preserve">o zawiadomieniach znajdujących się w archiwum. Profil użytkownika tworzony jest automatycznie po wskazaniu adresata zawiadomienia – wybranego WKW lub OP, lub po przeniesieniu zawiadomienia do archiwum. </w:t>
      </w:r>
    </w:p>
    <w:p w14:paraId="40C60A68" w14:textId="77777777" w:rsidR="00157E66" w:rsidRDefault="00CF3F4E" w:rsidP="00A75718">
      <w:pPr>
        <w:keepNext/>
      </w:pPr>
      <w:r>
        <w:t>Opis sposobu przenoszenia zawiadomienia do Archiwum znajduje się w rozdziale „</w:t>
      </w:r>
      <w:r w:rsidRPr="009E32DC">
        <w:rPr>
          <w:b/>
          <w:bCs/>
        </w:rPr>
        <w:t>Przenoszenie zawiadomień do archiwum</w:t>
      </w:r>
      <w:r>
        <w:t xml:space="preserve">”. </w:t>
      </w:r>
    </w:p>
    <w:p w14:paraId="535EF069" w14:textId="736858D4" w:rsidR="00657F6E" w:rsidRDefault="00CF3F4E" w:rsidP="00A75718">
      <w:pPr>
        <w:keepNext/>
      </w:pPr>
      <w:r>
        <w:t xml:space="preserve">Możliwe jest także wyczyszczenie listy wszystkich adresatów z profilu użytkownika. W tym celu z menu aplikacji należy wybrać </w:t>
      </w:r>
      <w:r w:rsidRPr="008C2434">
        <w:rPr>
          <w:b/>
          <w:bCs/>
        </w:rPr>
        <w:t>Ustawienia</w:t>
      </w:r>
      <w:r>
        <w:t xml:space="preserve">, a następnie opcję </w:t>
      </w:r>
      <w:r w:rsidRPr="008C2434">
        <w:rPr>
          <w:b/>
          <w:bCs/>
        </w:rPr>
        <w:t>Wyczyść profil użytkownika</w:t>
      </w:r>
      <w:r>
        <w:t>. Po zrealizowaniu operacji wyświetlany jest komunikat „Profil użytkownika został wyczyszczony”.</w:t>
      </w:r>
    </w:p>
    <w:p w14:paraId="48049494" w14:textId="77777777" w:rsidR="00521A50" w:rsidRDefault="00521A50" w:rsidP="00A75718">
      <w:pPr>
        <w:keepNext/>
      </w:pPr>
    </w:p>
    <w:p w14:paraId="7F2AE8E8" w14:textId="77777777" w:rsidR="003A1A1C" w:rsidRDefault="0045621F" w:rsidP="003A1A1C">
      <w:pPr>
        <w:keepNext/>
        <w:jc w:val="center"/>
      </w:pPr>
      <w:r w:rsidRPr="0045621F">
        <w:rPr>
          <w:rFonts w:asciiTheme="minorHAnsi" w:hAnsiTheme="minorHAnsi" w:cstheme="minorHAnsi"/>
          <w:noProof/>
          <w:color w:val="1D1C1D"/>
          <w:lang w:eastAsia="pl-PL"/>
        </w:rPr>
        <w:drawing>
          <wp:inline distT="0" distB="0" distL="0" distR="0" wp14:anchorId="2B971982" wp14:editId="65982CB6">
            <wp:extent cx="2127739" cy="989911"/>
            <wp:effectExtent l="19050" t="19050" r="25400" b="20320"/>
            <wp:docPr id="998428595" name="Obraz 1" descr="Obraz zawierający tekst, Czcionka, zrzut ekranu, lin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428595" name="Obraz 1" descr="Obraz zawierający tekst, Czcionka, zrzut ekranu, linia&#10;&#10;Opis wygenerowany automatyczni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31752" cy="99177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AD40E80" w14:textId="06937DCE" w:rsidR="0045621F" w:rsidRDefault="003A1A1C" w:rsidP="004B0F76">
      <w:pPr>
        <w:pStyle w:val="Legenda"/>
        <w:jc w:val="center"/>
        <w:rPr>
          <w:rFonts w:cstheme="minorHAnsi"/>
          <w:color w:val="1D1C1D"/>
          <w:lang w:eastAsia="pl-PL"/>
        </w:rPr>
      </w:pPr>
      <w:bookmarkStart w:id="149" w:name="_Toc186463080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16</w:t>
      </w:r>
      <w:r>
        <w:fldChar w:fldCharType="end"/>
      </w:r>
      <w:r>
        <w:t xml:space="preserve"> </w:t>
      </w:r>
      <w:r w:rsidRPr="008A299D">
        <w:t xml:space="preserve">Opcja </w:t>
      </w:r>
      <w:r>
        <w:t>„</w:t>
      </w:r>
      <w:r w:rsidRPr="008A299D">
        <w:t>Wyczyść profil użytkownika</w:t>
      </w:r>
      <w:r>
        <w:t>”</w:t>
      </w:r>
      <w:bookmarkEnd w:id="149"/>
    </w:p>
    <w:p w14:paraId="1CBD5CAD" w14:textId="7A13CA10" w:rsidR="001E4F95" w:rsidRPr="006437E4" w:rsidRDefault="001E4F95" w:rsidP="006437E4">
      <w:pPr>
        <w:rPr>
          <w:rFonts w:eastAsia="Calibri"/>
        </w:rPr>
      </w:pPr>
    </w:p>
    <w:p w14:paraId="31400CC6" w14:textId="65B3EE71" w:rsidR="000F18D4" w:rsidRDefault="00F233E9" w:rsidP="00C9664E">
      <w:pPr>
        <w:pStyle w:val="Nagwek2"/>
        <w:ind w:left="567"/>
      </w:pPr>
      <w:bookmarkStart w:id="150" w:name="_Ref186189323"/>
      <w:bookmarkStart w:id="151" w:name="_Ref186189325"/>
      <w:bookmarkStart w:id="152" w:name="_Ref186189329"/>
      <w:bookmarkStart w:id="153" w:name="_Ref186189330"/>
      <w:bookmarkStart w:id="154" w:name="_Ref186189342"/>
      <w:bookmarkStart w:id="155" w:name="_Ref186189343"/>
      <w:bookmarkStart w:id="156" w:name="_Ref186189344"/>
      <w:bookmarkStart w:id="157" w:name="_Toc187226898"/>
      <w:r>
        <w:t>Zarządzanie certyfikatami</w:t>
      </w:r>
      <w:bookmarkEnd w:id="150"/>
      <w:bookmarkEnd w:id="151"/>
      <w:bookmarkEnd w:id="152"/>
      <w:bookmarkEnd w:id="153"/>
      <w:bookmarkEnd w:id="154"/>
      <w:bookmarkEnd w:id="155"/>
      <w:bookmarkEnd w:id="156"/>
      <w:bookmarkEnd w:id="157"/>
    </w:p>
    <w:p w14:paraId="6035D8DA" w14:textId="77777777" w:rsidR="0045621F" w:rsidRPr="00C9664E" w:rsidRDefault="0045621F" w:rsidP="00C9664E"/>
    <w:p w14:paraId="0EE06843" w14:textId="77777777" w:rsidR="00225EA0" w:rsidRDefault="004A4746" w:rsidP="00BE79FC">
      <w:r>
        <w:t xml:space="preserve">Rejestracja certyfikatu w przeglądarce internetowej, na potrzeby podpisywania zawiadomień, składa się z opisanych poniżej czynności. </w:t>
      </w:r>
    </w:p>
    <w:p w14:paraId="0D6BAC24" w14:textId="0524A0F9" w:rsidR="000B0BA9" w:rsidRDefault="004A4746" w:rsidP="000B0BA9">
      <w:pPr>
        <w:pStyle w:val="Akapitzlist"/>
        <w:numPr>
          <w:ilvl w:val="0"/>
          <w:numId w:val="22"/>
        </w:numPr>
      </w:pPr>
      <w:r>
        <w:t xml:space="preserve">Z menu aplikacji należy wybrać </w:t>
      </w:r>
      <w:r w:rsidRPr="000B0BA9">
        <w:rPr>
          <w:b/>
          <w:bCs/>
        </w:rPr>
        <w:t>Ustawienia</w:t>
      </w:r>
      <w:r>
        <w:t xml:space="preserve">, a następnie opcję </w:t>
      </w:r>
      <w:r w:rsidRPr="000B0BA9">
        <w:rPr>
          <w:b/>
          <w:bCs/>
        </w:rPr>
        <w:t>Certyfikat</w:t>
      </w:r>
      <w:r>
        <w:t>.</w:t>
      </w:r>
    </w:p>
    <w:p w14:paraId="2B69320F" w14:textId="2F9B9557" w:rsidR="003A1A1C" w:rsidRDefault="0045621F" w:rsidP="004B0F76">
      <w:pPr>
        <w:pStyle w:val="Akapitzlist"/>
        <w:keepNext/>
        <w:jc w:val="center"/>
      </w:pPr>
      <w:r w:rsidRPr="0045621F">
        <w:rPr>
          <w:noProof/>
          <w:lang w:eastAsia="pl-PL"/>
        </w:rPr>
        <w:lastRenderedPageBreak/>
        <w:drawing>
          <wp:inline distT="0" distB="0" distL="0" distR="0" wp14:anchorId="6959F952" wp14:editId="7177101B">
            <wp:extent cx="2162907" cy="1006273"/>
            <wp:effectExtent l="19050" t="19050" r="8890" b="22860"/>
            <wp:docPr id="1472749655" name="Obraz 1" descr="Obraz zawierający tekst, Czcionka, zrzut ekranu, lin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749655" name="Obraz 1" descr="Obraz zawierający tekst, Czcionka, zrzut ekranu, linia&#10;&#10;Opis wygenerowany automatyczni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77835" cy="101321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B9DF88D" w14:textId="13A437B3" w:rsidR="00A15588" w:rsidRDefault="003A1A1C" w:rsidP="004B0F76">
      <w:pPr>
        <w:pStyle w:val="Legenda"/>
        <w:jc w:val="center"/>
      </w:pPr>
      <w:bookmarkStart w:id="158" w:name="_Toc186463081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17</w:t>
      </w:r>
      <w:r>
        <w:fldChar w:fldCharType="end"/>
      </w:r>
      <w:r>
        <w:t xml:space="preserve"> </w:t>
      </w:r>
      <w:r w:rsidRPr="009541A1">
        <w:t>Widok opcji „Certyfikat”</w:t>
      </w:r>
      <w:bookmarkEnd w:id="158"/>
    </w:p>
    <w:p w14:paraId="7E6B9253" w14:textId="77777777" w:rsidR="001618BD" w:rsidRPr="00C054DE" w:rsidRDefault="001618BD" w:rsidP="00A15588">
      <w:pPr>
        <w:pStyle w:val="Akapitzlist"/>
        <w:jc w:val="center"/>
        <w:rPr>
          <w:rFonts w:asciiTheme="minorHAnsi" w:hAnsiTheme="minorHAnsi" w:cstheme="minorHAnsi"/>
          <w:b/>
          <w:bCs/>
          <w:sz w:val="18"/>
          <w:szCs w:val="18"/>
        </w:rPr>
      </w:pPr>
    </w:p>
    <w:p w14:paraId="05A93605" w14:textId="69402FEB" w:rsidR="00511F2F" w:rsidRDefault="00511F2F" w:rsidP="00546F18">
      <w:pPr>
        <w:pStyle w:val="Akapitzlist"/>
        <w:numPr>
          <w:ilvl w:val="0"/>
          <w:numId w:val="22"/>
        </w:numPr>
      </w:pPr>
      <w:r>
        <w:t>Na formularzu „</w:t>
      </w:r>
      <w:r w:rsidRPr="00546F18">
        <w:rPr>
          <w:b/>
          <w:bCs/>
        </w:rPr>
        <w:t>Zarządzanie certyfikatami</w:t>
      </w:r>
      <w:r>
        <w:t xml:space="preserve">” należy nacisnąć przycisk </w:t>
      </w:r>
      <w:r w:rsidRPr="00E66068">
        <w:rPr>
          <w:b/>
          <w:bCs/>
        </w:rPr>
        <w:t>Wybierz</w:t>
      </w:r>
      <w:r>
        <w:t xml:space="preserve"> </w:t>
      </w:r>
      <w:r w:rsidRPr="00E66068">
        <w:rPr>
          <w:b/>
          <w:bCs/>
        </w:rPr>
        <w:t>plik do przesłania</w:t>
      </w:r>
      <w:r>
        <w:t xml:space="preserve"> i wskazać plik certyfikatu.</w:t>
      </w:r>
    </w:p>
    <w:p w14:paraId="6C94B582" w14:textId="5A570C32" w:rsidR="00BE79FC" w:rsidRPr="00BE79FC" w:rsidRDefault="004A4746" w:rsidP="00E66068">
      <w:r>
        <w:t xml:space="preserve">Po zarejestrowaniu certyfikatu, na formularzu „Zarządzanie certyfikatami” pojawi się informacja </w:t>
      </w:r>
      <w:r w:rsidR="003C77B2">
        <w:br/>
      </w:r>
      <w:r>
        <w:t xml:space="preserve">o poprawności zarejestrowania certyfikatu. Możliwe jest także usunięcie pliku certyfikatu z przeglądarki za pomocą przycisku </w:t>
      </w:r>
      <w:r w:rsidRPr="00E66068">
        <w:rPr>
          <w:b/>
          <w:bCs/>
        </w:rPr>
        <w:t>Usuń certyfikat</w:t>
      </w:r>
      <w:r w:rsidR="00E66068">
        <w:rPr>
          <w:b/>
          <w:bCs/>
        </w:rPr>
        <w:t>.</w:t>
      </w:r>
    </w:p>
    <w:p w14:paraId="7218701F" w14:textId="77777777" w:rsidR="00BE79FC" w:rsidRPr="005C566B" w:rsidRDefault="00BE79FC" w:rsidP="00ED6CB3">
      <w:pPr>
        <w:jc w:val="center"/>
      </w:pPr>
    </w:p>
    <w:p w14:paraId="27C49FAF" w14:textId="5789684F" w:rsidR="00C72C36" w:rsidRDefault="004627A4" w:rsidP="00C9664E">
      <w:pPr>
        <w:pStyle w:val="Nagwek2"/>
        <w:ind w:left="567"/>
      </w:pPr>
      <w:bookmarkStart w:id="159" w:name="_Toc187226899"/>
      <w:r w:rsidRPr="004C2B5F">
        <w:t>Obsł</w:t>
      </w:r>
      <w:r>
        <w:t>uga zawiadomień</w:t>
      </w:r>
      <w:bookmarkEnd w:id="159"/>
    </w:p>
    <w:p w14:paraId="0D29D5A1" w14:textId="77777777" w:rsidR="0045621F" w:rsidRPr="0045621F" w:rsidRDefault="0045621F" w:rsidP="00C9664E"/>
    <w:p w14:paraId="2D38194A" w14:textId="7F38597B" w:rsidR="00F17A48" w:rsidRDefault="00E66068" w:rsidP="00DD2061">
      <w:r w:rsidRPr="00E66068">
        <w:t>Tabela zawiadomień składa się z następujących kolumn:</w:t>
      </w:r>
      <w:r w:rsidR="00F17A48">
        <w:t xml:space="preserve"> </w:t>
      </w:r>
    </w:p>
    <w:p w14:paraId="12B09F3F" w14:textId="77777777" w:rsidR="00F17A48" w:rsidRDefault="00F17A48" w:rsidP="00DD2061">
      <w:r>
        <w:t xml:space="preserve">• </w:t>
      </w:r>
      <w:r w:rsidRPr="005C4B54">
        <w:rPr>
          <w:b/>
          <w:bCs/>
        </w:rPr>
        <w:t>Identyfikator zawiadomienia</w:t>
      </w:r>
      <w:r>
        <w:t xml:space="preserve"> – numer kolejny zawiadomienia nadawany automatycznie przez Webową Aplikację Klienta Brokera ZSIN,</w:t>
      </w:r>
    </w:p>
    <w:p w14:paraId="6D4BBAF0" w14:textId="77777777" w:rsidR="00F17A48" w:rsidRDefault="00F17A48" w:rsidP="00DD2061">
      <w:r>
        <w:t xml:space="preserve"> •</w:t>
      </w:r>
      <w:r w:rsidRPr="005C4B54">
        <w:rPr>
          <w:b/>
          <w:bCs/>
        </w:rPr>
        <w:t xml:space="preserve"> Typ</w:t>
      </w:r>
      <w:r>
        <w:t xml:space="preserve"> – zawiera informację o przynależności zawiadomienia do określonej grupy zawiadomień,</w:t>
      </w:r>
    </w:p>
    <w:p w14:paraId="24C06DD0" w14:textId="04E0FF8A" w:rsidR="0050273B" w:rsidRDefault="00F17A48" w:rsidP="00DD2061">
      <w:r>
        <w:t xml:space="preserve"> • </w:t>
      </w:r>
      <w:r w:rsidRPr="00D55F2D">
        <w:rPr>
          <w:b/>
          <w:bCs/>
        </w:rPr>
        <w:t>Adresat</w:t>
      </w:r>
      <w:r>
        <w:t xml:space="preserve"> – zawiera informację o odbiorcy zawiadomienia; w zależności od typu zawiadomienia adresatem może być: system ZSIN, określony Wydział Ksiąg Wieczystych, określony Organ Podatkowy lub określona jednostka prowadząca zbiór danych </w:t>
      </w:r>
      <w:proofErr w:type="spellStart"/>
      <w:r>
        <w:t>EGiB</w:t>
      </w:r>
      <w:proofErr w:type="spellEnd"/>
      <w:r>
        <w:t xml:space="preserve"> (Starostwo Powiatowe),</w:t>
      </w:r>
    </w:p>
    <w:p w14:paraId="3CD4BBBA" w14:textId="77777777" w:rsidR="0050273B" w:rsidRDefault="00F17A48" w:rsidP="00DD2061">
      <w:r>
        <w:t xml:space="preserve"> • </w:t>
      </w:r>
      <w:r w:rsidRPr="005C4B54">
        <w:rPr>
          <w:b/>
          <w:bCs/>
        </w:rPr>
        <w:t>Numer kolejny</w:t>
      </w:r>
      <w:r>
        <w:t xml:space="preserve"> – informuje o numerze kolejnym zawiadomienia w odniesieniu do określonego, konkretnego adresata systemu ZSIN. W przypadku zawiadomień wysyłanych w celu zasilenia bądź aktualizacji Centralnego Repozytorium ZSIN numer ten jest wypełniany ręcznie przez Nadawcę, natomiast w przypadku zawiadomień generowanych przez system ZSIN, numer ten jest generowany automatycznie,</w:t>
      </w:r>
    </w:p>
    <w:p w14:paraId="58C74916" w14:textId="77777777" w:rsidR="0050273B" w:rsidRDefault="00F17A48" w:rsidP="00DD2061">
      <w:r>
        <w:t xml:space="preserve"> • </w:t>
      </w:r>
      <w:r w:rsidRPr="005C4B54">
        <w:rPr>
          <w:b/>
          <w:bCs/>
        </w:rPr>
        <w:t>Identyfikator zmiany</w:t>
      </w:r>
      <w:r>
        <w:t xml:space="preserve"> – dowolna nazwa wprowadzona przez użytkownika systemu (nadawcę) przy rejestracji wszystkich typów wykonywanych zawiadomień. W typach zawiadomień generowanych automatycznie przez system ZSIN pole jest nadawane automatycznie.</w:t>
      </w:r>
    </w:p>
    <w:p w14:paraId="21DCDF71" w14:textId="77777777" w:rsidR="0050273B" w:rsidRDefault="00F17A48" w:rsidP="00DD2061">
      <w:r>
        <w:t xml:space="preserve"> • </w:t>
      </w:r>
      <w:r w:rsidRPr="005C4B54">
        <w:rPr>
          <w:b/>
          <w:bCs/>
        </w:rPr>
        <w:t>Status</w:t>
      </w:r>
      <w:r>
        <w:t xml:space="preserve"> – informuje o aktualnym stanie, w jakim znajduje się zawiadomienie.</w:t>
      </w:r>
    </w:p>
    <w:p w14:paraId="158153A1" w14:textId="77777777" w:rsidR="00D55F2D" w:rsidRDefault="00F17A48" w:rsidP="00DD2061">
      <w:r>
        <w:t xml:space="preserve"> • </w:t>
      </w:r>
      <w:r w:rsidRPr="005C4B54">
        <w:rPr>
          <w:b/>
          <w:bCs/>
        </w:rPr>
        <w:t>Data statusu</w:t>
      </w:r>
      <w:r>
        <w:t xml:space="preserve"> – informuje o dokładnej dacie i godzinie, w której zawiadomienie przyjęło konkretny status. Pole „Status” i „Data statusu” ulega zmianie w trakcie przetwarzania zawiadomienia.</w:t>
      </w:r>
      <w:r w:rsidR="00D55F2D">
        <w:t xml:space="preserve"> </w:t>
      </w:r>
    </w:p>
    <w:p w14:paraId="7F91B4CF" w14:textId="0D0EF9E6" w:rsidR="00D55F2D" w:rsidRDefault="00D55F2D" w:rsidP="00DD2061">
      <w:r>
        <w:t xml:space="preserve">• </w:t>
      </w:r>
      <w:r>
        <w:rPr>
          <w:b/>
          <w:bCs/>
        </w:rPr>
        <w:t>Akcje</w:t>
      </w:r>
      <w:r w:rsidR="00962B6D">
        <w:rPr>
          <w:b/>
          <w:bCs/>
        </w:rPr>
        <w:t xml:space="preserve"> – </w:t>
      </w:r>
      <w:r w:rsidR="00962B6D">
        <w:t>akcje możliwe do wykonania na zawiadomieniu.</w:t>
      </w:r>
    </w:p>
    <w:p w14:paraId="52BC7653" w14:textId="77777777" w:rsidR="00FB24E9" w:rsidRDefault="00FB24E9" w:rsidP="00DD2061"/>
    <w:p w14:paraId="484C58E5" w14:textId="77777777" w:rsidR="00FB24E9" w:rsidRDefault="00FB24E9" w:rsidP="00DD2061">
      <w:r>
        <w:t xml:space="preserve">Statusy wynikające z obsługi zawiadomień to: </w:t>
      </w:r>
    </w:p>
    <w:p w14:paraId="46FF9E9C" w14:textId="21C8BD81" w:rsidR="00FB24E9" w:rsidRDefault="00FB24E9" w:rsidP="00DD2061">
      <w:r>
        <w:lastRenderedPageBreak/>
        <w:t xml:space="preserve">• </w:t>
      </w:r>
      <w:proofErr w:type="spellStart"/>
      <w:r w:rsidRPr="00462795">
        <w:rPr>
          <w:b/>
          <w:bCs/>
        </w:rPr>
        <w:t>Przyj</w:t>
      </w:r>
      <w:r w:rsidR="004A4E4B">
        <w:rPr>
          <w:b/>
          <w:bCs/>
        </w:rPr>
        <w:t>e</w:t>
      </w:r>
      <w:r w:rsidRPr="00462795">
        <w:rPr>
          <w:b/>
          <w:bCs/>
        </w:rPr>
        <w:t>te</w:t>
      </w:r>
      <w:r w:rsidR="004A4E4B">
        <w:rPr>
          <w:b/>
          <w:bCs/>
        </w:rPr>
        <w:t>D</w:t>
      </w:r>
      <w:r w:rsidRPr="00462795">
        <w:rPr>
          <w:b/>
          <w:bCs/>
        </w:rPr>
        <w:t>o</w:t>
      </w:r>
      <w:r w:rsidR="004A4E4B">
        <w:rPr>
          <w:b/>
          <w:bCs/>
        </w:rPr>
        <w:t>O</w:t>
      </w:r>
      <w:r w:rsidRPr="00462795">
        <w:rPr>
          <w:b/>
          <w:bCs/>
        </w:rPr>
        <w:t>bs</w:t>
      </w:r>
      <w:r w:rsidR="004A4E4B">
        <w:rPr>
          <w:b/>
          <w:bCs/>
        </w:rPr>
        <w:t>l</w:t>
      </w:r>
      <w:r w:rsidRPr="00462795">
        <w:rPr>
          <w:b/>
          <w:bCs/>
        </w:rPr>
        <w:t>ugi</w:t>
      </w:r>
      <w:proofErr w:type="spellEnd"/>
      <w:r w:rsidRPr="00462795">
        <w:rPr>
          <w:b/>
          <w:bCs/>
        </w:rPr>
        <w:t xml:space="preserve"> </w:t>
      </w:r>
      <w:r>
        <w:t xml:space="preserve">– status zawiadomienia informujący, że zawiadomienie zostało przyjęte do obsługi przez system ZSIN, </w:t>
      </w:r>
    </w:p>
    <w:p w14:paraId="2FD1582D" w14:textId="4586D173" w:rsidR="00FB24E9" w:rsidRDefault="00FB24E9" w:rsidP="00DD2061">
      <w:r>
        <w:t xml:space="preserve">• </w:t>
      </w:r>
      <w:proofErr w:type="spellStart"/>
      <w:r w:rsidRPr="00462795">
        <w:rPr>
          <w:b/>
          <w:bCs/>
        </w:rPr>
        <w:t>Przekazane</w:t>
      </w:r>
      <w:r w:rsidR="004A4E4B">
        <w:rPr>
          <w:b/>
          <w:bCs/>
        </w:rPr>
        <w:t>D</w:t>
      </w:r>
      <w:r w:rsidRPr="00462795">
        <w:rPr>
          <w:b/>
          <w:bCs/>
        </w:rPr>
        <w:t>oAdresata</w:t>
      </w:r>
      <w:proofErr w:type="spellEnd"/>
      <w:r>
        <w:t xml:space="preserve"> – status zawiadomienia informujący, że zawiadomienie zostało pomyślnie przekazane do adresata, </w:t>
      </w:r>
    </w:p>
    <w:p w14:paraId="1B7FCE75" w14:textId="526A334F" w:rsidR="00FB24E9" w:rsidRDefault="00FB24E9" w:rsidP="00DD2061">
      <w:r>
        <w:t xml:space="preserve">• </w:t>
      </w:r>
      <w:proofErr w:type="spellStart"/>
      <w:r w:rsidRPr="00462795">
        <w:rPr>
          <w:b/>
          <w:bCs/>
        </w:rPr>
        <w:t>Przyj</w:t>
      </w:r>
      <w:r w:rsidR="004A4E4B">
        <w:rPr>
          <w:b/>
          <w:bCs/>
        </w:rPr>
        <w:t>e</w:t>
      </w:r>
      <w:r w:rsidRPr="00462795">
        <w:rPr>
          <w:b/>
          <w:bCs/>
        </w:rPr>
        <w:t>te</w:t>
      </w:r>
      <w:r w:rsidR="004A4E4B">
        <w:rPr>
          <w:b/>
          <w:bCs/>
        </w:rPr>
        <w:t>P</w:t>
      </w:r>
      <w:r w:rsidRPr="00462795">
        <w:rPr>
          <w:b/>
          <w:bCs/>
        </w:rPr>
        <w:t>rzezAdresata</w:t>
      </w:r>
      <w:proofErr w:type="spellEnd"/>
      <w:r>
        <w:t xml:space="preserve"> – status zawiadomienia informujący, że zawiadomienie zostało przyjęte przez adresata (adresat przyjął zawiadomienie) </w:t>
      </w:r>
    </w:p>
    <w:p w14:paraId="7B9B9F2A" w14:textId="397AE28F" w:rsidR="00FB24E9" w:rsidRDefault="00FB24E9" w:rsidP="00DD2061">
      <w:r>
        <w:t xml:space="preserve">• </w:t>
      </w:r>
      <w:r w:rsidRPr="00462795">
        <w:rPr>
          <w:b/>
          <w:bCs/>
        </w:rPr>
        <w:t>Odrzucone</w:t>
      </w:r>
      <w:r>
        <w:t xml:space="preserve"> - status zawiadomienia informujący, że zawiadomienie zostało odrzucone przez adresata (</w:t>
      </w:r>
      <w:r w:rsidR="00924BE7" w:rsidRPr="00924BE7">
        <w:t>w przypadku negatywnego wyniku weryfikacji autentyczności lub syntaktycznej (uniemożliwiającej import)</w:t>
      </w:r>
      <w:r>
        <w:t>)</w:t>
      </w:r>
      <w:r w:rsidR="00924BE7">
        <w:t>,</w:t>
      </w:r>
    </w:p>
    <w:p w14:paraId="629322A4" w14:textId="77777777" w:rsidR="00FB24E9" w:rsidRDefault="00FB24E9" w:rsidP="00DD2061">
      <w:r>
        <w:t xml:space="preserve">• </w:t>
      </w:r>
      <w:r w:rsidRPr="00462795">
        <w:rPr>
          <w:b/>
          <w:bCs/>
        </w:rPr>
        <w:t>Zatwierdzone</w:t>
      </w:r>
      <w:r>
        <w:t xml:space="preserve"> – status zawiadomienia informujący, że nadawca potwierdził otrzymanie informacji, że zawiadomienie zostało przyjęte przez adresata, </w:t>
      </w:r>
    </w:p>
    <w:p w14:paraId="17D718B8" w14:textId="2A2191D2" w:rsidR="004A4E4B" w:rsidRDefault="00FB24E9" w:rsidP="00DD2061">
      <w:r>
        <w:t xml:space="preserve">• </w:t>
      </w:r>
      <w:proofErr w:type="spellStart"/>
      <w:r w:rsidR="004A4E4B" w:rsidRPr="00462795">
        <w:rPr>
          <w:b/>
          <w:bCs/>
        </w:rPr>
        <w:t>Zwr</w:t>
      </w:r>
      <w:r w:rsidR="004A4E4B">
        <w:rPr>
          <w:b/>
          <w:bCs/>
        </w:rPr>
        <w:t>o</w:t>
      </w:r>
      <w:r w:rsidR="004A4E4B" w:rsidRPr="00462795">
        <w:rPr>
          <w:b/>
          <w:bCs/>
        </w:rPr>
        <w:t>cone</w:t>
      </w:r>
      <w:r w:rsidR="004A4E4B">
        <w:rPr>
          <w:b/>
          <w:bCs/>
        </w:rPr>
        <w:t>D</w:t>
      </w:r>
      <w:r w:rsidRPr="00462795">
        <w:rPr>
          <w:b/>
          <w:bCs/>
        </w:rPr>
        <w:t>oNadawcy</w:t>
      </w:r>
      <w:proofErr w:type="spellEnd"/>
      <w:r>
        <w:t xml:space="preserve"> – status zawiadomienia informujący, że nadawca potwierdził otrzymanie informacji o odrzucenia zawiadomienia przez adresata</w:t>
      </w:r>
      <w:r w:rsidR="004A4E4B">
        <w:t>,</w:t>
      </w:r>
    </w:p>
    <w:p w14:paraId="09416374" w14:textId="0344764F" w:rsidR="004A4E4B" w:rsidRDefault="004A4E4B" w:rsidP="00DD2061">
      <w:r>
        <w:t xml:space="preserve">• </w:t>
      </w:r>
      <w:proofErr w:type="spellStart"/>
      <w:r w:rsidRPr="00C9664E">
        <w:rPr>
          <w:b/>
          <w:bCs/>
        </w:rPr>
        <w:t>BladSystemowy</w:t>
      </w:r>
      <w:proofErr w:type="spellEnd"/>
      <w:r w:rsidRPr="00C9664E">
        <w:rPr>
          <w:b/>
          <w:bCs/>
        </w:rPr>
        <w:t xml:space="preserve"> </w:t>
      </w:r>
      <w:r>
        <w:t>– status zawiadomienia informujący, że wystąpił błąd systemowy podczas przetwarzania zawiadomienia</w:t>
      </w:r>
      <w:r w:rsidR="00924BE7">
        <w:t xml:space="preserve"> (zawiadomienie</w:t>
      </w:r>
      <w:r w:rsidR="00924BE7" w:rsidRPr="00924BE7">
        <w:t xml:space="preserve"> nie zostało zaimportowane do CR ZSIN w wyniku błędów systemowych</w:t>
      </w:r>
      <w:r w:rsidR="00924BE7">
        <w:t>)</w:t>
      </w:r>
      <w:r w:rsidRPr="004A4E4B">
        <w:t xml:space="preserve">, </w:t>
      </w:r>
    </w:p>
    <w:p w14:paraId="567776A5" w14:textId="585EA11E" w:rsidR="00FB24E9" w:rsidRDefault="004A4E4B" w:rsidP="00DD2061">
      <w:r>
        <w:t xml:space="preserve">• </w:t>
      </w:r>
      <w:proofErr w:type="spellStart"/>
      <w:r w:rsidRPr="00C9664E">
        <w:rPr>
          <w:b/>
          <w:bCs/>
        </w:rPr>
        <w:t>ZweryfikowaneSkladniowo</w:t>
      </w:r>
      <w:proofErr w:type="spellEnd"/>
      <w:r>
        <w:t xml:space="preserve"> – status zawiadomienia informujący, że</w:t>
      </w:r>
      <w:r w:rsidR="00E63D39">
        <w:t xml:space="preserve"> zawiadomienie zostało zweryfikowane składniowo</w:t>
      </w:r>
      <w:r w:rsidR="00910B9C">
        <w:t xml:space="preserve"> (z </w:t>
      </w:r>
      <w:r w:rsidR="00910B9C" w:rsidRPr="00910B9C">
        <w:t>wynikiem pozytywnym</w:t>
      </w:r>
      <w:r w:rsidR="00910B9C">
        <w:t>)</w:t>
      </w:r>
      <w:r w:rsidR="00FB24E9">
        <w:t>.</w:t>
      </w:r>
    </w:p>
    <w:p w14:paraId="3CE03F26" w14:textId="1E04E9EB" w:rsidR="002B5817" w:rsidRDefault="00A55ADA" w:rsidP="00DD2061">
      <w:r w:rsidRPr="00A55ADA">
        <w:t>Możliwe przejścia pomiędzy poszczególnymi statusami zawiadomień przedstawione są na poniższym rysunku</w:t>
      </w:r>
      <w:r>
        <w:t>:</w:t>
      </w:r>
    </w:p>
    <w:p w14:paraId="2D14BA7C" w14:textId="77777777" w:rsidR="004C5350" w:rsidRDefault="006961D2" w:rsidP="004B0F76">
      <w:pPr>
        <w:keepNext/>
      </w:pPr>
      <w:r w:rsidRPr="006961D2">
        <w:rPr>
          <w:noProof/>
          <w:lang w:eastAsia="pl-PL"/>
        </w:rPr>
        <w:lastRenderedPageBreak/>
        <w:drawing>
          <wp:inline distT="0" distB="0" distL="0" distR="0" wp14:anchorId="0124AF5D" wp14:editId="5F6EC3C3">
            <wp:extent cx="5760720" cy="3938270"/>
            <wp:effectExtent l="19050" t="19050" r="11430" b="24130"/>
            <wp:docPr id="693016083" name="Obraz 1" descr="Obraz zawierający tekst, zrzut ekranu, diagram, Czcion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016083" name="Obraz 1" descr="Obraz zawierający tekst, zrzut ekranu, diagram, Czcionka&#10;&#10;Opis wygenerowany automatyczni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382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55DDB69" w14:textId="3660C40A" w:rsidR="00A55ADA" w:rsidRDefault="004C5350" w:rsidP="004B0F76">
      <w:pPr>
        <w:pStyle w:val="Legenda"/>
        <w:jc w:val="center"/>
      </w:pPr>
      <w:bookmarkStart w:id="160" w:name="_Toc186463082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18</w:t>
      </w:r>
      <w:r>
        <w:fldChar w:fldCharType="end"/>
      </w:r>
      <w:r>
        <w:t xml:space="preserve"> </w:t>
      </w:r>
      <w:r w:rsidRPr="00731768">
        <w:t>Statusy zawiadomień</w:t>
      </w:r>
      <w:r w:rsidR="000B5103">
        <w:t xml:space="preserve"> (dla zawiadomień innych niż </w:t>
      </w:r>
      <w:proofErr w:type="spellStart"/>
      <w:r w:rsidR="000B5103">
        <w:t>EGiB</w:t>
      </w:r>
      <w:proofErr w:type="spellEnd"/>
      <w:r w:rsidR="000B5103">
        <w:t xml:space="preserve"> -&gt; ZSIN)</w:t>
      </w:r>
      <w:bookmarkEnd w:id="160"/>
    </w:p>
    <w:p w14:paraId="3BED65C7" w14:textId="77777777" w:rsidR="00924BE7" w:rsidRDefault="00924BE7" w:rsidP="00DD2061"/>
    <w:p w14:paraId="099CF553" w14:textId="77777777" w:rsidR="005E6CC9" w:rsidRDefault="00924BE7" w:rsidP="00DD2061">
      <w:r>
        <w:t xml:space="preserve">Jeśli podczas procesowania zawiadomienia wystąpi błąd systemowy, wówczas takie zawiadomienie otrzymuje status </w:t>
      </w:r>
      <w:proofErr w:type="spellStart"/>
      <w:r w:rsidRPr="00C9664E">
        <w:rPr>
          <w:b/>
          <w:bCs/>
        </w:rPr>
        <w:t>BladSystemowy</w:t>
      </w:r>
      <w:proofErr w:type="spellEnd"/>
      <w:r>
        <w:t xml:space="preserve"> i nie jest dalej procesowane.</w:t>
      </w:r>
      <w:r w:rsidR="000B5103">
        <w:t xml:space="preserve"> </w:t>
      </w:r>
    </w:p>
    <w:p w14:paraId="29D158E2" w14:textId="739934A2" w:rsidR="00924BE7" w:rsidRDefault="000B5103" w:rsidP="00DD2061">
      <w:r>
        <w:t>Poniżej znajduje diagram stanów zawiadomień wraz z opisem</w:t>
      </w:r>
      <w:r w:rsidR="00D76A84">
        <w:t xml:space="preserve"> wszystkich typów zawiadomień</w:t>
      </w:r>
      <w:r>
        <w:t>.</w:t>
      </w:r>
    </w:p>
    <w:p w14:paraId="15FFECA2" w14:textId="403B3E49" w:rsidR="000B5103" w:rsidRDefault="000B5103" w:rsidP="004B0F76">
      <w:pPr>
        <w:jc w:val="center"/>
      </w:pPr>
      <w:r w:rsidRPr="000B5103">
        <w:rPr>
          <w:noProof/>
        </w:rPr>
        <w:lastRenderedPageBreak/>
        <w:drawing>
          <wp:inline distT="0" distB="0" distL="0" distR="0" wp14:anchorId="3BD15082" wp14:editId="142863B4">
            <wp:extent cx="5760720" cy="4973320"/>
            <wp:effectExtent l="19050" t="19050" r="11430" b="17780"/>
            <wp:docPr id="101518364" name="Obraz 1" descr="Obraz zawierający tekst, diagram, zrzut ekranu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18364" name="Obraz 1" descr="Obraz zawierający tekst, diagram, zrzut ekranu, design&#10;&#10;Opis wygenerowany automatyczni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33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1A03316" w14:textId="012C4853" w:rsidR="005E0C03" w:rsidRDefault="000B5103" w:rsidP="004B0F76">
      <w:pPr>
        <w:jc w:val="center"/>
      </w:pPr>
      <w:bookmarkStart w:id="161" w:name="_Toc186463083"/>
      <w:r w:rsidRPr="004B0F76">
        <w:rPr>
          <w:rFonts w:asciiTheme="minorHAnsi" w:eastAsia="Calibri" w:hAnsiTheme="minorHAnsi"/>
          <w:b/>
          <w:bCs/>
          <w:color w:val="76936E"/>
          <w:sz w:val="18"/>
          <w:szCs w:val="18"/>
        </w:rPr>
        <w:t xml:space="preserve">Rysunek </w:t>
      </w:r>
      <w:r w:rsidRPr="004B0F76">
        <w:rPr>
          <w:rFonts w:asciiTheme="minorHAnsi" w:eastAsia="Calibri" w:hAnsiTheme="minorHAnsi"/>
          <w:b/>
          <w:bCs/>
          <w:color w:val="76936E"/>
          <w:sz w:val="18"/>
          <w:szCs w:val="18"/>
        </w:rPr>
        <w:fldChar w:fldCharType="begin"/>
      </w:r>
      <w:r w:rsidRPr="004B0F76">
        <w:rPr>
          <w:rFonts w:asciiTheme="minorHAnsi" w:eastAsia="Calibri" w:hAnsiTheme="minorHAnsi"/>
          <w:b/>
          <w:bCs/>
          <w:color w:val="76936E"/>
          <w:sz w:val="18"/>
          <w:szCs w:val="18"/>
        </w:rPr>
        <w:instrText xml:space="preserve"> SEQ Rysunek \* ARABIC </w:instrText>
      </w:r>
      <w:r w:rsidRPr="004B0F76">
        <w:rPr>
          <w:rFonts w:asciiTheme="minorHAnsi" w:eastAsia="Calibri" w:hAnsiTheme="minorHAnsi"/>
          <w:b/>
          <w:bCs/>
          <w:color w:val="76936E"/>
          <w:sz w:val="18"/>
          <w:szCs w:val="18"/>
        </w:rPr>
        <w:fldChar w:fldCharType="separate"/>
      </w:r>
      <w:r w:rsidRPr="004B0F76">
        <w:rPr>
          <w:rFonts w:asciiTheme="minorHAnsi" w:eastAsia="Calibri" w:hAnsiTheme="minorHAnsi"/>
          <w:b/>
          <w:bCs/>
          <w:color w:val="76936E"/>
          <w:sz w:val="18"/>
          <w:szCs w:val="18"/>
        </w:rPr>
        <w:t>19</w:t>
      </w:r>
      <w:r w:rsidRPr="004B0F76">
        <w:rPr>
          <w:rFonts w:asciiTheme="minorHAnsi" w:eastAsia="Calibri" w:hAnsiTheme="minorHAnsi"/>
          <w:b/>
          <w:bCs/>
          <w:color w:val="76936E"/>
          <w:sz w:val="18"/>
          <w:szCs w:val="18"/>
        </w:rPr>
        <w:fldChar w:fldCharType="end"/>
      </w:r>
      <w:r w:rsidRPr="004B0F76">
        <w:rPr>
          <w:rFonts w:asciiTheme="minorHAnsi" w:eastAsia="Calibri" w:hAnsiTheme="minorHAnsi"/>
          <w:b/>
          <w:bCs/>
          <w:color w:val="76936E"/>
          <w:sz w:val="18"/>
          <w:szCs w:val="18"/>
        </w:rPr>
        <w:t xml:space="preserve"> </w:t>
      </w:r>
      <w:r w:rsidR="00D76A84" w:rsidRPr="004B0F76">
        <w:rPr>
          <w:rFonts w:asciiTheme="minorHAnsi" w:eastAsia="Calibri" w:hAnsiTheme="minorHAnsi"/>
          <w:b/>
          <w:bCs/>
          <w:color w:val="76936E"/>
          <w:sz w:val="18"/>
          <w:szCs w:val="18"/>
        </w:rPr>
        <w:t>D</w:t>
      </w:r>
      <w:r w:rsidRPr="004B0F76">
        <w:rPr>
          <w:rFonts w:asciiTheme="minorHAnsi" w:eastAsia="Calibri" w:hAnsiTheme="minorHAnsi"/>
          <w:b/>
          <w:bCs/>
          <w:color w:val="76936E"/>
          <w:sz w:val="18"/>
          <w:szCs w:val="18"/>
        </w:rPr>
        <w:t>iagram stanów zawiadomień</w:t>
      </w:r>
      <w:bookmarkEnd w:id="161"/>
    </w:p>
    <w:p w14:paraId="113CA864" w14:textId="77777777" w:rsidR="00D76A84" w:rsidRDefault="00D76A84" w:rsidP="00DD2061"/>
    <w:p w14:paraId="26D3B0F2" w14:textId="1ADF3B85" w:rsidR="005E6CC9" w:rsidRDefault="005E6CC9" w:rsidP="00DD2061">
      <w:r>
        <w:t>Stany zawiadomienia:</w:t>
      </w:r>
    </w:p>
    <w:p w14:paraId="6F8FAED5" w14:textId="2D12BF56" w:rsidR="005E6CC9" w:rsidRDefault="005E6CC9" w:rsidP="004B0F76">
      <w:pPr>
        <w:pStyle w:val="Akapitzlist"/>
        <w:numPr>
          <w:ilvl w:val="0"/>
          <w:numId w:val="49"/>
        </w:numPr>
      </w:pPr>
      <w:r>
        <w:t>Zawiadomienia wszystkich typów po zarejestrowaniu przyjmują status ‘</w:t>
      </w:r>
      <w:r w:rsidRPr="004B0F76">
        <w:rPr>
          <w:b/>
          <w:bCs/>
        </w:rPr>
        <w:t>Przyjęte do obsługi’</w:t>
      </w:r>
      <w:r>
        <w:t>.</w:t>
      </w:r>
    </w:p>
    <w:p w14:paraId="763325DA" w14:textId="68191676" w:rsidR="005E6CC9" w:rsidRDefault="005E6CC9" w:rsidP="004B0F76">
      <w:pPr>
        <w:pStyle w:val="Akapitzlist"/>
        <w:numPr>
          <w:ilvl w:val="0"/>
          <w:numId w:val="49"/>
        </w:numPr>
      </w:pPr>
      <w:r>
        <w:t xml:space="preserve">Zawiadomienia </w:t>
      </w:r>
      <w:r w:rsidRPr="004B0F76">
        <w:rPr>
          <w:b/>
          <w:bCs/>
        </w:rPr>
        <w:t>Nkw2EgiB, Egib2Nkw, Egib2Op</w:t>
      </w:r>
      <w:r>
        <w:t xml:space="preserve"> (z weryfikacją autentyczności zakończoną pozytywnie) oraz zawiadomienia </w:t>
      </w:r>
      <w:r w:rsidRPr="004B0F76">
        <w:rPr>
          <w:b/>
          <w:bCs/>
        </w:rPr>
        <w:t>Egib2Zsin</w:t>
      </w:r>
      <w:r>
        <w:t xml:space="preserve"> (z weryfikacją syntaktyczną blokującą zakończoną pozytywnie) przyjmują status ‘</w:t>
      </w:r>
      <w:r w:rsidRPr="004B0F76">
        <w:rPr>
          <w:b/>
          <w:bCs/>
        </w:rPr>
        <w:t>Zweryfikowane składniowo’</w:t>
      </w:r>
      <w:r>
        <w:t>.</w:t>
      </w:r>
    </w:p>
    <w:p w14:paraId="6A582BC9" w14:textId="2D183504" w:rsidR="005E6CC9" w:rsidRDefault="005E6CC9" w:rsidP="004B0F76">
      <w:pPr>
        <w:pStyle w:val="Akapitzlist"/>
        <w:numPr>
          <w:ilvl w:val="0"/>
          <w:numId w:val="49"/>
        </w:numPr>
      </w:pPr>
      <w:r>
        <w:t xml:space="preserve">Zawiadomienia </w:t>
      </w:r>
      <w:r w:rsidRPr="004B0F76">
        <w:rPr>
          <w:b/>
          <w:bCs/>
        </w:rPr>
        <w:t>Nkw2EgiB, Egib2Nkw, Egib2Op, Zsin2Egib</w:t>
      </w:r>
      <w:r>
        <w:t xml:space="preserve"> (z weryfikacją autentyczności zakończoną negatywnie) oraz zawiadomienia </w:t>
      </w:r>
      <w:r w:rsidRPr="004B0F76">
        <w:rPr>
          <w:b/>
          <w:bCs/>
        </w:rPr>
        <w:t>Egib2Zsin</w:t>
      </w:r>
      <w:r>
        <w:t xml:space="preserve"> (z weryfikacją autentyczności bądź syntaktyczną blokującą zakończoną negatywnie) przyjmują status ‘</w:t>
      </w:r>
      <w:r w:rsidRPr="004B0F76">
        <w:rPr>
          <w:b/>
          <w:bCs/>
        </w:rPr>
        <w:t>Odrzucone’</w:t>
      </w:r>
      <w:r>
        <w:t>.</w:t>
      </w:r>
    </w:p>
    <w:p w14:paraId="5394BA1A" w14:textId="51A12574" w:rsidR="005E6CC9" w:rsidRDefault="005E6CC9" w:rsidP="004B0F76">
      <w:pPr>
        <w:pStyle w:val="Akapitzlist"/>
        <w:numPr>
          <w:ilvl w:val="0"/>
          <w:numId w:val="49"/>
        </w:numPr>
      </w:pPr>
      <w:r>
        <w:t xml:space="preserve">Zawiadomienia </w:t>
      </w:r>
      <w:r w:rsidRPr="004B0F76">
        <w:rPr>
          <w:b/>
          <w:bCs/>
        </w:rPr>
        <w:t>Egib2Zsin</w:t>
      </w:r>
      <w:r>
        <w:t xml:space="preserve"> (z zakończoną weryfikacją syntaktyczną nieblokującą bez względu na wynik) przyjmują status ‘</w:t>
      </w:r>
      <w:r w:rsidRPr="004B0F76">
        <w:rPr>
          <w:b/>
          <w:bCs/>
        </w:rPr>
        <w:t>Przekazane do adresata’</w:t>
      </w:r>
      <w:r>
        <w:t xml:space="preserve">. Zawiadomienia </w:t>
      </w:r>
      <w:r w:rsidRPr="004B0F76">
        <w:rPr>
          <w:b/>
          <w:bCs/>
        </w:rPr>
        <w:t>Nkw2EgiB, Egib2Nkw, Egib2Op</w:t>
      </w:r>
      <w:r>
        <w:t xml:space="preserve"> przyjmują ten status w momencie pobrania zawiadomienia przez adresata do przetwarzania. Zawiadomienie </w:t>
      </w:r>
      <w:r w:rsidRPr="004B0F76">
        <w:rPr>
          <w:b/>
          <w:bCs/>
        </w:rPr>
        <w:t>Zsin2Egib</w:t>
      </w:r>
      <w:r>
        <w:t xml:space="preserve"> otrzymuje ten status po zakończeniu pozytywnym weryfikacji autentyczności.</w:t>
      </w:r>
    </w:p>
    <w:p w14:paraId="0BB4497F" w14:textId="7C809920" w:rsidR="005E6CC9" w:rsidRDefault="005E6CC9" w:rsidP="004B0F76">
      <w:pPr>
        <w:pStyle w:val="Akapitzlist"/>
        <w:numPr>
          <w:ilvl w:val="0"/>
          <w:numId w:val="49"/>
        </w:numPr>
      </w:pPr>
      <w:r>
        <w:lastRenderedPageBreak/>
        <w:t xml:space="preserve">Zawiadomienia </w:t>
      </w:r>
      <w:r w:rsidRPr="004B0F76">
        <w:rPr>
          <w:b/>
          <w:bCs/>
        </w:rPr>
        <w:t>Nkw2EgiB, Egib2Nkw, Egib2Op, Zsin2Egib</w:t>
      </w:r>
      <w:r>
        <w:t xml:space="preserve"> przyjmują status </w:t>
      </w:r>
      <w:r w:rsidRPr="00D76A84">
        <w:t>‘</w:t>
      </w:r>
      <w:r w:rsidRPr="004B0F76">
        <w:rPr>
          <w:b/>
          <w:bCs/>
        </w:rPr>
        <w:t>Przyjęte przez adresata’</w:t>
      </w:r>
      <w:r>
        <w:t xml:space="preserve"> w momencie potwierdzenia przyjęcia zawiadomienia przez adresata. Zawiadomienia </w:t>
      </w:r>
      <w:r w:rsidRPr="00D76A84">
        <w:t>Egib2Zsin</w:t>
      </w:r>
      <w:r>
        <w:t xml:space="preserve"> nie przyjmują tego statusu.</w:t>
      </w:r>
    </w:p>
    <w:p w14:paraId="1E743CA5" w14:textId="6F2BD453" w:rsidR="005E6CC9" w:rsidRDefault="005E6CC9" w:rsidP="004B0F76">
      <w:pPr>
        <w:pStyle w:val="Akapitzlist"/>
        <w:numPr>
          <w:ilvl w:val="0"/>
          <w:numId w:val="49"/>
        </w:numPr>
      </w:pPr>
      <w:r>
        <w:t xml:space="preserve">Zawiadomienia </w:t>
      </w:r>
      <w:r w:rsidRPr="004B0F76">
        <w:rPr>
          <w:b/>
          <w:bCs/>
        </w:rPr>
        <w:t>Egib2Zsin</w:t>
      </w:r>
      <w:r>
        <w:t xml:space="preserve"> (z zakończoną weryfikacją semantyczną i weryfikacją spójności bez względu na wynik) oraz zawiadomienia </w:t>
      </w:r>
      <w:r w:rsidRPr="004B0F76">
        <w:rPr>
          <w:b/>
          <w:bCs/>
        </w:rPr>
        <w:t>Nkw2EgiB, Egib2Nkw, Egib2Op, Zsin2Egib</w:t>
      </w:r>
      <w:r>
        <w:t xml:space="preserve"> (po statusie ‘Przyjęte przez adresata’ po ‘kliknięciu’ przez adresata) przyjmują status </w:t>
      </w:r>
      <w:r w:rsidRPr="004B0F76">
        <w:rPr>
          <w:b/>
          <w:bCs/>
        </w:rPr>
        <w:t>‘Zatwierdzone’</w:t>
      </w:r>
      <w:r>
        <w:t>.</w:t>
      </w:r>
    </w:p>
    <w:p w14:paraId="6C473F8F" w14:textId="25A58D5B" w:rsidR="005E6CC9" w:rsidRDefault="005E6CC9" w:rsidP="004B0F76">
      <w:pPr>
        <w:pStyle w:val="Akapitzlist"/>
        <w:numPr>
          <w:ilvl w:val="0"/>
          <w:numId w:val="49"/>
        </w:numPr>
      </w:pPr>
      <w:r>
        <w:t xml:space="preserve">Zawiadomienia </w:t>
      </w:r>
      <w:r w:rsidRPr="004B0F76">
        <w:rPr>
          <w:b/>
          <w:bCs/>
        </w:rPr>
        <w:t>Nkw2EgiB, Egib2Nkw, Egib2Op, Zsin2Egib</w:t>
      </w:r>
      <w:r>
        <w:t xml:space="preserve"> (po statusie ‘Odrzucone’ po ‘kliknięciu’ przez nadawcę</w:t>
      </w:r>
      <w:r w:rsidR="002474D7">
        <w:t>)</w:t>
      </w:r>
      <w:r>
        <w:t xml:space="preserve"> przyjmują status </w:t>
      </w:r>
      <w:r w:rsidRPr="004B0F76">
        <w:rPr>
          <w:b/>
          <w:bCs/>
        </w:rPr>
        <w:t>‘Zwrócone do nadawcy’</w:t>
      </w:r>
      <w:r>
        <w:t>.</w:t>
      </w:r>
    </w:p>
    <w:p w14:paraId="045E44F1" w14:textId="2432AC99" w:rsidR="005E6CC9" w:rsidRDefault="005E6CC9" w:rsidP="005E6CC9">
      <w:r>
        <w:t xml:space="preserve">W systemie są dwa procesy przetwarzające zawiadomienia. Pierwsze z nich przetwarza każdy rodzaj zawiadomienia. Drugi z nich przetwarza tylko </w:t>
      </w:r>
      <w:r w:rsidRPr="004B0F76">
        <w:rPr>
          <w:b/>
          <w:bCs/>
        </w:rPr>
        <w:t>Egib2Zsin</w:t>
      </w:r>
      <w:r>
        <w:t xml:space="preserve">, pod warunkiem, że pierwszy proces zakończy się powodzeniem. W ramach pierwszego procesu weryfikowana jest autentyczność zawiadomienia, po czym proces kończy się i ustawia stan zawiadomienia jako </w:t>
      </w:r>
      <w:proofErr w:type="spellStart"/>
      <w:r>
        <w:t>ZweryfikowaneSkladniowo</w:t>
      </w:r>
      <w:proofErr w:type="spellEnd"/>
      <w:r>
        <w:t xml:space="preserve">. W ramach tego procesu weryfikowana jest również zgodność ze schematem aplikacyjnym (tylko dla pozostałych typów zawiadomień). </w:t>
      </w:r>
      <w:r w:rsidR="002474D7">
        <w:t>E</w:t>
      </w:r>
      <w:r>
        <w:t xml:space="preserve">tap weryfikacji ze schematem aplikacyjnym został podzielony na blokujący </w:t>
      </w:r>
      <w:r w:rsidR="003C77B2">
        <w:br/>
      </w:r>
      <w:r>
        <w:t xml:space="preserve">i dopuszczający </w:t>
      </w:r>
      <w:r w:rsidR="002474D7">
        <w:t>(</w:t>
      </w:r>
      <w:r>
        <w:t>zaimplementowany w drugim procesie przetwarzania</w:t>
      </w:r>
      <w:r w:rsidR="002474D7">
        <w:t>)</w:t>
      </w:r>
      <w:r>
        <w:t xml:space="preserve">. Walidacja schematów aplikacyjnych dla Egib2Zsin jest dokonywana w drugim procesie. Status </w:t>
      </w:r>
      <w:proofErr w:type="spellStart"/>
      <w:r>
        <w:t>ZweryfikowaneSkladniowo</w:t>
      </w:r>
      <w:proofErr w:type="spellEnd"/>
      <w:r>
        <w:t xml:space="preserve"> jest ustawiany przez drugi proces po zakończeniu weryfikacji składniowych blokujących.</w:t>
      </w:r>
    </w:p>
    <w:p w14:paraId="74119E95" w14:textId="2AE67C29" w:rsidR="005E6CC9" w:rsidRDefault="005E6CC9" w:rsidP="002474D7">
      <w:r>
        <w:t xml:space="preserve">Drugi proces odpowiada za przetwarzanie danych Egib2Zsin, którego wynikiem jest przygotowanie danych dla raportu niezgodności i zaimportowanie danych do CR ZSIN. Proces ten wykonuje wszystkie </w:t>
      </w:r>
      <w:r w:rsidR="00D76A84">
        <w:t xml:space="preserve">pozostałe </w:t>
      </w:r>
      <w:r>
        <w:t>kontrole</w:t>
      </w:r>
      <w:r w:rsidR="002474D7">
        <w:t xml:space="preserve"> (Weryfikacje syntaktyczne (nieblokujące), Weryfikacje semantyczne (atrybutowe), Weryfikacje semantyczne (geometryczne), Weryfikacje semantyczne (topologiczne), Weryfikacje semantyczne (styków), Weryfikacje spójności)</w:t>
      </w:r>
      <w:r>
        <w:t xml:space="preserve">. Po </w:t>
      </w:r>
      <w:r w:rsidR="00D76A84">
        <w:t>ich</w:t>
      </w:r>
      <w:r>
        <w:t xml:space="preserve"> zakończeniu, wynik</w:t>
      </w:r>
      <w:r w:rsidR="00D76A84">
        <w:t>i</w:t>
      </w:r>
      <w:r>
        <w:t xml:space="preserve"> kontroli </w:t>
      </w:r>
      <w:r w:rsidR="00D76A84">
        <w:t>są</w:t>
      </w:r>
      <w:r>
        <w:t xml:space="preserve"> zapisywan</w:t>
      </w:r>
      <w:r w:rsidR="00D76A84">
        <w:t>e</w:t>
      </w:r>
      <w:r>
        <w:t xml:space="preserve"> do bazy danych. </w:t>
      </w:r>
    </w:p>
    <w:p w14:paraId="3D5E0780" w14:textId="77777777" w:rsidR="004C2B5F" w:rsidRPr="00C9664E" w:rsidRDefault="004C2B5F" w:rsidP="00692A63"/>
    <w:p w14:paraId="66F31413" w14:textId="47DAC91C" w:rsidR="00CD57DD" w:rsidRDefault="005260E1" w:rsidP="00C9664E">
      <w:pPr>
        <w:pStyle w:val="Nagwek2"/>
        <w:ind w:left="567"/>
      </w:pPr>
      <w:bookmarkStart w:id="162" w:name="_Ref186189728"/>
      <w:bookmarkStart w:id="163" w:name="_Toc187226900"/>
      <w:r>
        <w:t>Rejestracja zawiadomień</w:t>
      </w:r>
      <w:bookmarkEnd w:id="162"/>
      <w:bookmarkEnd w:id="163"/>
    </w:p>
    <w:p w14:paraId="20A71EEB" w14:textId="77777777" w:rsidR="004C2B5F" w:rsidRPr="004C2B5F" w:rsidRDefault="004C2B5F" w:rsidP="00C9664E"/>
    <w:p w14:paraId="579427C2" w14:textId="77777777" w:rsidR="00947B6D" w:rsidRPr="00947B6D" w:rsidRDefault="00947B6D" w:rsidP="00947B6D">
      <w:r w:rsidRPr="00947B6D">
        <w:t xml:space="preserve">Uprawniony użytkownik ma możliwość dodania nowego zawiadomienia: </w:t>
      </w:r>
    </w:p>
    <w:p w14:paraId="69C61358" w14:textId="77777777" w:rsidR="00947B6D" w:rsidRPr="00947B6D" w:rsidRDefault="00947B6D" w:rsidP="00C9664E">
      <w:pPr>
        <w:pStyle w:val="Akapitzlist"/>
        <w:numPr>
          <w:ilvl w:val="0"/>
          <w:numId w:val="47"/>
        </w:numPr>
      </w:pPr>
      <w:proofErr w:type="spellStart"/>
      <w:r w:rsidRPr="00947B6D">
        <w:t>EGiB</w:t>
      </w:r>
      <w:proofErr w:type="spellEnd"/>
      <w:r w:rsidRPr="00947B6D">
        <w:t xml:space="preserve"> -&gt; ZSIN,</w:t>
      </w:r>
    </w:p>
    <w:p w14:paraId="6EE0F6F3" w14:textId="77777777" w:rsidR="00947B6D" w:rsidRPr="00947B6D" w:rsidRDefault="00947B6D" w:rsidP="00C9664E">
      <w:pPr>
        <w:pStyle w:val="Akapitzlist"/>
        <w:numPr>
          <w:ilvl w:val="0"/>
          <w:numId w:val="47"/>
        </w:numPr>
      </w:pPr>
      <w:proofErr w:type="spellStart"/>
      <w:r w:rsidRPr="00947B6D">
        <w:t>EGiB</w:t>
      </w:r>
      <w:proofErr w:type="spellEnd"/>
      <w:r w:rsidRPr="00947B6D">
        <w:t xml:space="preserve"> -&gt; NKW,</w:t>
      </w:r>
    </w:p>
    <w:p w14:paraId="476EBC44" w14:textId="77777777" w:rsidR="00947B6D" w:rsidRDefault="00947B6D" w:rsidP="00C9664E">
      <w:pPr>
        <w:pStyle w:val="Akapitzlist"/>
        <w:numPr>
          <w:ilvl w:val="0"/>
          <w:numId w:val="47"/>
        </w:numPr>
      </w:pPr>
      <w:proofErr w:type="spellStart"/>
      <w:r w:rsidRPr="00947B6D">
        <w:t>EGiB</w:t>
      </w:r>
      <w:proofErr w:type="spellEnd"/>
      <w:r w:rsidRPr="00947B6D">
        <w:t xml:space="preserve"> -&gt; OP.</w:t>
      </w:r>
    </w:p>
    <w:p w14:paraId="1AC223A1" w14:textId="77777777" w:rsidR="004C5350" w:rsidRDefault="004C5350" w:rsidP="004B0F76">
      <w:pPr>
        <w:pStyle w:val="Akapitzlist"/>
      </w:pPr>
    </w:p>
    <w:p w14:paraId="194364FA" w14:textId="0AE5E028" w:rsidR="004C2B5F" w:rsidRPr="00947B6D" w:rsidRDefault="004C2B5F" w:rsidP="00C9664E">
      <w:pPr>
        <w:pStyle w:val="Nagwek3"/>
      </w:pPr>
      <w:bookmarkStart w:id="164" w:name="_Toc187226901"/>
      <w:r>
        <w:t xml:space="preserve">Rejestracja zawiadomienia </w:t>
      </w:r>
      <w:proofErr w:type="spellStart"/>
      <w:r w:rsidRPr="00947B6D">
        <w:t>EGiB</w:t>
      </w:r>
      <w:proofErr w:type="spellEnd"/>
      <w:r w:rsidRPr="00947B6D">
        <w:t xml:space="preserve"> -&gt; ZSIN</w:t>
      </w:r>
      <w:bookmarkEnd w:id="164"/>
    </w:p>
    <w:p w14:paraId="1A362AD4" w14:textId="77777777" w:rsidR="004C2B5F" w:rsidRDefault="004C2B5F" w:rsidP="00947B6D"/>
    <w:p w14:paraId="7E395D6F" w14:textId="1EE34E32" w:rsidR="00947B6D" w:rsidRPr="00947B6D" w:rsidRDefault="00947B6D" w:rsidP="00947B6D">
      <w:r w:rsidRPr="00947B6D">
        <w:t xml:space="preserve">W celu </w:t>
      </w:r>
      <w:r w:rsidR="004C2B5F">
        <w:t xml:space="preserve">rejestracji zawiadomienia </w:t>
      </w:r>
      <w:proofErr w:type="spellStart"/>
      <w:r w:rsidR="004C2B5F" w:rsidRPr="00947B6D">
        <w:t>EGiB</w:t>
      </w:r>
      <w:proofErr w:type="spellEnd"/>
      <w:r w:rsidR="004C2B5F" w:rsidRPr="00947B6D">
        <w:t xml:space="preserve"> -&gt; ZSIN</w:t>
      </w:r>
      <w:r w:rsidR="004C2B5F">
        <w:t xml:space="preserve"> </w:t>
      </w:r>
      <w:r w:rsidRPr="00947B6D">
        <w:t xml:space="preserve">należy </w:t>
      </w:r>
      <w:proofErr w:type="spellStart"/>
      <w:r w:rsidRPr="00947B6D">
        <w:t>klikniąć</w:t>
      </w:r>
      <w:proofErr w:type="spellEnd"/>
      <w:r w:rsidRPr="00947B6D">
        <w:t xml:space="preserve"> na przycisk </w:t>
      </w:r>
      <w:r w:rsidRPr="00947B6D">
        <w:rPr>
          <w:b/>
          <w:bCs/>
        </w:rPr>
        <w:t>Dodaj zawiadomienie</w:t>
      </w:r>
      <w:r w:rsidRPr="00947B6D">
        <w:t xml:space="preserve">, </w:t>
      </w:r>
      <w:r w:rsidR="003C77B2">
        <w:br/>
      </w:r>
      <w:r w:rsidRPr="00947B6D">
        <w:t>a następnie wybrać typ nowego zawiadomienia</w:t>
      </w:r>
      <w:r w:rsidR="004C2B5F">
        <w:t xml:space="preserve"> </w:t>
      </w:r>
      <w:proofErr w:type="spellStart"/>
      <w:r w:rsidR="004C2B5F" w:rsidRPr="00C9664E">
        <w:rPr>
          <w:b/>
          <w:bCs/>
        </w:rPr>
        <w:t>EGiB</w:t>
      </w:r>
      <w:proofErr w:type="spellEnd"/>
      <w:r w:rsidR="004C2B5F" w:rsidRPr="00C9664E">
        <w:rPr>
          <w:b/>
          <w:bCs/>
        </w:rPr>
        <w:t xml:space="preserve"> -&gt; ZSIN</w:t>
      </w:r>
      <w:r w:rsidRPr="00947B6D">
        <w:t>.</w:t>
      </w:r>
    </w:p>
    <w:p w14:paraId="07847987" w14:textId="77777777" w:rsidR="004C5350" w:rsidRDefault="00644CA5" w:rsidP="004B0F76">
      <w:pPr>
        <w:keepNext/>
        <w:jc w:val="center"/>
      </w:pPr>
      <w:r w:rsidRPr="00644CA5">
        <w:rPr>
          <w:noProof/>
        </w:rPr>
        <w:lastRenderedPageBreak/>
        <w:t xml:space="preserve"> </w:t>
      </w:r>
      <w:r w:rsidRPr="00644CA5">
        <w:rPr>
          <w:rFonts w:ascii="Arial" w:hAnsi="Arial" w:cs="Arial"/>
          <w:noProof/>
          <w:lang w:eastAsia="pl-PL"/>
        </w:rPr>
        <w:drawing>
          <wp:inline distT="0" distB="0" distL="0" distR="0" wp14:anchorId="75FBB023" wp14:editId="40B151CA">
            <wp:extent cx="1485900" cy="1124649"/>
            <wp:effectExtent l="19050" t="19050" r="19050" b="18415"/>
            <wp:docPr id="1758739689" name="Obraz 1" descr="Obraz zawierający tekst, Czcionka, zrzut ekranu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739689" name="Obraz 1" descr="Obraz zawierający tekst, Czcionka, zrzut ekranu, design&#10;&#10;Opis wygenerowany automatyczni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90616" cy="112821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9C25844" w14:textId="2789F6C9" w:rsidR="00947B6D" w:rsidRDefault="004C5350" w:rsidP="004B0F76">
      <w:pPr>
        <w:pStyle w:val="Legenda"/>
        <w:jc w:val="center"/>
        <w:rPr>
          <w:rFonts w:ascii="Arial" w:hAnsi="Arial" w:cs="Arial"/>
        </w:rPr>
      </w:pPr>
      <w:r>
        <w:t xml:space="preserve">Rysunek </w:t>
      </w:r>
      <w:r w:rsidR="00D76A84">
        <w:t>20</w:t>
      </w:r>
      <w:r>
        <w:t xml:space="preserve"> </w:t>
      </w:r>
      <w:r w:rsidRPr="00B140E4">
        <w:t xml:space="preserve">Rejestracja zawiadomienia </w:t>
      </w:r>
      <w:proofErr w:type="spellStart"/>
      <w:r w:rsidRPr="00B140E4">
        <w:t>EGiB</w:t>
      </w:r>
      <w:proofErr w:type="spellEnd"/>
      <w:r w:rsidRPr="00B140E4">
        <w:t xml:space="preserve"> -&gt; ZSIN</w:t>
      </w:r>
    </w:p>
    <w:p w14:paraId="7019D216" w14:textId="77777777" w:rsidR="00644CA5" w:rsidRPr="00947B6D" w:rsidRDefault="00644CA5" w:rsidP="00947B6D">
      <w:pPr>
        <w:pStyle w:val="Akapitzlist"/>
        <w:jc w:val="center"/>
        <w:rPr>
          <w:rFonts w:asciiTheme="minorHAnsi" w:hAnsiTheme="minorHAnsi" w:cstheme="minorHAnsi"/>
          <w:b/>
          <w:bCs/>
          <w:sz w:val="18"/>
          <w:szCs w:val="18"/>
        </w:rPr>
      </w:pPr>
    </w:p>
    <w:p w14:paraId="1C32FCC8" w14:textId="1A08C5E3" w:rsidR="00947B6D" w:rsidRPr="00C9664E" w:rsidRDefault="00947B6D" w:rsidP="00947B6D">
      <w:r w:rsidRPr="00C9664E">
        <w:t>Po wybraniu typu nowego zawiadomienia otwiera się formularz dodawania nowego zawiadomienia</w:t>
      </w:r>
      <w:r w:rsidR="00CC3A37">
        <w:t xml:space="preserve"> </w:t>
      </w:r>
      <w:proofErr w:type="spellStart"/>
      <w:r w:rsidR="00CC3A37" w:rsidRPr="00947B6D">
        <w:t>EGiB</w:t>
      </w:r>
      <w:proofErr w:type="spellEnd"/>
      <w:r w:rsidR="00CC3A37" w:rsidRPr="00947B6D">
        <w:t xml:space="preserve"> -ZSIN</w:t>
      </w:r>
      <w:r w:rsidRPr="00C9664E">
        <w:t>:</w:t>
      </w:r>
    </w:p>
    <w:p w14:paraId="3B4E5276" w14:textId="77777777" w:rsidR="004C5350" w:rsidRDefault="00947B6D" w:rsidP="004B0F76">
      <w:pPr>
        <w:keepNext/>
        <w:jc w:val="center"/>
      </w:pPr>
      <w:r>
        <w:rPr>
          <w:rFonts w:ascii="Arial" w:hAnsi="Arial" w:cs="Arial"/>
          <w:noProof/>
          <w:lang w:eastAsia="pl-PL"/>
        </w:rPr>
        <w:drawing>
          <wp:inline distT="0" distB="0" distL="0" distR="0" wp14:anchorId="1979252E" wp14:editId="7055AA7B">
            <wp:extent cx="3990975" cy="2293620"/>
            <wp:effectExtent l="19050" t="19050" r="28575" b="1143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2936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B183D60" w14:textId="1196FCE0" w:rsidR="00947B6D" w:rsidRDefault="004C5350" w:rsidP="004B0F76">
      <w:pPr>
        <w:pStyle w:val="Legenda"/>
        <w:jc w:val="center"/>
        <w:rPr>
          <w:rFonts w:ascii="Arial" w:hAnsi="Arial" w:cs="Arial"/>
        </w:rPr>
      </w:pPr>
      <w:bookmarkStart w:id="165" w:name="_Toc186463084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2</w:t>
      </w:r>
      <w:r w:rsidR="00D76A84">
        <w:rPr>
          <w:noProof/>
        </w:rPr>
        <w:t>1</w:t>
      </w:r>
      <w:r>
        <w:fldChar w:fldCharType="end"/>
      </w:r>
      <w:r>
        <w:t xml:space="preserve"> </w:t>
      </w:r>
      <w:r w:rsidRPr="00B21479">
        <w:t xml:space="preserve">Formularz dodawania nowego zawiadomienia </w:t>
      </w:r>
      <w:proofErr w:type="spellStart"/>
      <w:r w:rsidRPr="00B21479">
        <w:t>EGiB</w:t>
      </w:r>
      <w:proofErr w:type="spellEnd"/>
      <w:r w:rsidRPr="00B21479">
        <w:t xml:space="preserve"> - ZSIN</w:t>
      </w:r>
      <w:bookmarkEnd w:id="165"/>
    </w:p>
    <w:p w14:paraId="61BDF2E1" w14:textId="77777777" w:rsidR="00947B6D" w:rsidRDefault="00947B6D" w:rsidP="00947B6D"/>
    <w:p w14:paraId="3499C5F7" w14:textId="5A958485" w:rsidR="00947B6D" w:rsidRDefault="00155BC4" w:rsidP="00947B6D">
      <w:r>
        <w:t xml:space="preserve">Na formularzu </w:t>
      </w:r>
      <w:r w:rsidR="00947B6D">
        <w:t>d</w:t>
      </w:r>
      <w:r>
        <w:t>odani</w:t>
      </w:r>
      <w:r w:rsidR="00947B6D">
        <w:t>a</w:t>
      </w:r>
      <w:r>
        <w:t xml:space="preserve"> nowego zawiadomienia należy: </w:t>
      </w:r>
    </w:p>
    <w:p w14:paraId="320F5F24" w14:textId="0F03EB4A" w:rsidR="00947B6D" w:rsidRDefault="00155BC4" w:rsidP="00947B6D">
      <w:r>
        <w:t xml:space="preserve">a. </w:t>
      </w:r>
      <w:r w:rsidR="00947B6D">
        <w:t>W</w:t>
      </w:r>
      <w:r>
        <w:t xml:space="preserve">ypełnić pole </w:t>
      </w:r>
      <w:r w:rsidRPr="00C9664E">
        <w:rPr>
          <w:b/>
          <w:bCs/>
        </w:rPr>
        <w:t>Identyfikator zmiany</w:t>
      </w:r>
      <w:r>
        <w:t xml:space="preserve">, które zawiera numer zmiany w systemie </w:t>
      </w:r>
      <w:proofErr w:type="spellStart"/>
      <w:r>
        <w:t>EGiB</w:t>
      </w:r>
      <w:proofErr w:type="spellEnd"/>
      <w:r>
        <w:t xml:space="preserve">, </w:t>
      </w:r>
    </w:p>
    <w:p w14:paraId="2E72A375" w14:textId="7C78F52C" w:rsidR="00947B6D" w:rsidRDefault="00155BC4" w:rsidP="00947B6D">
      <w:r>
        <w:t xml:space="preserve">b. </w:t>
      </w:r>
      <w:r w:rsidR="00947B6D">
        <w:t>W</w:t>
      </w:r>
      <w:r>
        <w:t xml:space="preserve">ypełnić pole </w:t>
      </w:r>
      <w:r w:rsidRPr="00C9664E">
        <w:rPr>
          <w:b/>
          <w:bCs/>
        </w:rPr>
        <w:t>Numer kolejny</w:t>
      </w:r>
      <w:r>
        <w:t xml:space="preserve">, które zawiera kolejny numer zawiadomienia z </w:t>
      </w:r>
      <w:proofErr w:type="spellStart"/>
      <w:r>
        <w:t>EGiB</w:t>
      </w:r>
      <w:proofErr w:type="spellEnd"/>
      <w:r>
        <w:t xml:space="preserve"> do ZSIN, </w:t>
      </w:r>
    </w:p>
    <w:p w14:paraId="764C5669" w14:textId="68B02AB0" w:rsidR="00976172" w:rsidRDefault="00155BC4" w:rsidP="00947B6D">
      <w:r>
        <w:t xml:space="preserve">c. </w:t>
      </w:r>
      <w:r w:rsidR="00947B6D">
        <w:t>W</w:t>
      </w:r>
      <w:r>
        <w:t xml:space="preserve">skazać lokalizację pliku GML </w:t>
      </w:r>
      <w:r w:rsidR="00644CA5" w:rsidRPr="00644CA5">
        <w:t>spakowanego do formatu .zip</w:t>
      </w:r>
      <w:r w:rsidR="00644CA5">
        <w:t xml:space="preserve"> </w:t>
      </w:r>
      <w:r>
        <w:t xml:space="preserve">za pomocą przycisku </w:t>
      </w:r>
      <w:r w:rsidRPr="00947B6D">
        <w:rPr>
          <w:b/>
          <w:bCs/>
        </w:rPr>
        <w:t>Wybierz plik do przesłania</w:t>
      </w:r>
      <w:r w:rsidR="00644CA5">
        <w:rPr>
          <w:b/>
          <w:bCs/>
        </w:rPr>
        <w:t xml:space="preserve"> </w:t>
      </w:r>
      <w:r w:rsidR="00644CA5" w:rsidRPr="00C9664E">
        <w:t>(</w:t>
      </w:r>
      <w:r w:rsidR="00644CA5" w:rsidRPr="00644CA5">
        <w:t>wybierając ścieżkę do pliku</w:t>
      </w:r>
      <w:r w:rsidR="00644CA5" w:rsidRPr="00C9664E">
        <w:t>)</w:t>
      </w:r>
      <w:r>
        <w:t xml:space="preserve">. </w:t>
      </w:r>
    </w:p>
    <w:p w14:paraId="097D5040" w14:textId="77777777" w:rsidR="00521A50" w:rsidRDefault="00521A50" w:rsidP="00947B6D"/>
    <w:p w14:paraId="04302CF9" w14:textId="7F01D4B3" w:rsidR="00976172" w:rsidRDefault="00155BC4" w:rsidP="00CD57DD">
      <w:r>
        <w:t xml:space="preserve">Następnie należy wybrać </w:t>
      </w:r>
      <w:r w:rsidR="00947B6D">
        <w:t xml:space="preserve">przycisk </w:t>
      </w:r>
      <w:r w:rsidRPr="00947B6D">
        <w:rPr>
          <w:b/>
          <w:bCs/>
        </w:rPr>
        <w:t>Zarejestruj</w:t>
      </w:r>
      <w:r>
        <w:t xml:space="preserve">. Zarejestrowane zawiadomienie wyświetlane jest na liście zarejestrowanych zawiadomień EGIB -&gt; ZSIN w sekcji </w:t>
      </w:r>
      <w:r w:rsidRPr="00947B6D">
        <w:rPr>
          <w:b/>
          <w:bCs/>
        </w:rPr>
        <w:t>Aktualne zawiadomienia</w:t>
      </w:r>
      <w:r>
        <w:t>. Nowe zawiadomienie posiada status</w:t>
      </w:r>
      <w:r w:rsidR="00644CA5">
        <w:t xml:space="preserve"> początkowy</w:t>
      </w:r>
      <w:r>
        <w:t xml:space="preserve"> </w:t>
      </w:r>
      <w:proofErr w:type="spellStart"/>
      <w:r w:rsidRPr="00947B6D">
        <w:rPr>
          <w:b/>
          <w:bCs/>
        </w:rPr>
        <w:t>PrzyjeteDoObslugi</w:t>
      </w:r>
      <w:proofErr w:type="spellEnd"/>
      <w:r>
        <w:t xml:space="preserve">. </w:t>
      </w:r>
    </w:p>
    <w:p w14:paraId="2DF557B5" w14:textId="6A739464" w:rsidR="00521A50" w:rsidRPr="00521A50" w:rsidRDefault="000E775D" w:rsidP="00521A50">
      <w:r>
        <w:t xml:space="preserve">System wyświetli komunikat w przypadku </w:t>
      </w:r>
      <w:r w:rsidR="00991306">
        <w:t xml:space="preserve">próby </w:t>
      </w:r>
      <w:r>
        <w:t>zarejestrowania zawiadomienia w formacie innym niż .zip</w:t>
      </w:r>
      <w:r w:rsidR="00453E94">
        <w:t xml:space="preserve"> (</w:t>
      </w:r>
      <w:r w:rsidR="00453E94">
        <w:fldChar w:fldCharType="begin"/>
      </w:r>
      <w:r w:rsidR="00453E94">
        <w:instrText xml:space="preserve"> REF _Ref186194228 \w \h </w:instrText>
      </w:r>
      <w:r w:rsidR="00453E94">
        <w:fldChar w:fldCharType="separate"/>
      </w:r>
      <w:r w:rsidR="00453E94">
        <w:t>5.1</w:t>
      </w:r>
      <w:r w:rsidR="00453E94">
        <w:fldChar w:fldCharType="end"/>
      </w:r>
      <w:r w:rsidR="00453E94">
        <w:t>)</w:t>
      </w:r>
      <w:r>
        <w:t xml:space="preserve">. </w:t>
      </w:r>
    </w:p>
    <w:p w14:paraId="63DEF34E" w14:textId="77777777" w:rsidR="00B9777B" w:rsidRDefault="00B9777B" w:rsidP="00B9777B"/>
    <w:p w14:paraId="7B28EFD1" w14:textId="01B36FB1" w:rsidR="00B9777B" w:rsidRPr="00947B6D" w:rsidRDefault="00B9777B" w:rsidP="00B9777B">
      <w:pPr>
        <w:pStyle w:val="Nagwek3"/>
      </w:pPr>
      <w:bookmarkStart w:id="166" w:name="_Toc187226902"/>
      <w:r>
        <w:t xml:space="preserve">Rejestracja zawiadomienia </w:t>
      </w:r>
      <w:proofErr w:type="spellStart"/>
      <w:r w:rsidRPr="00947B6D">
        <w:t>EGiB</w:t>
      </w:r>
      <w:proofErr w:type="spellEnd"/>
      <w:r w:rsidRPr="00947B6D">
        <w:t xml:space="preserve"> -&gt; </w:t>
      </w:r>
      <w:r>
        <w:t>NKW</w:t>
      </w:r>
      <w:bookmarkEnd w:id="166"/>
    </w:p>
    <w:p w14:paraId="6C85281F" w14:textId="77777777" w:rsidR="00B9777B" w:rsidRDefault="00B9777B" w:rsidP="00B9777B"/>
    <w:p w14:paraId="4B612F90" w14:textId="49D4BC7F" w:rsidR="00B9777B" w:rsidRPr="00947B6D" w:rsidRDefault="00B9777B" w:rsidP="00B9777B">
      <w:r w:rsidRPr="00947B6D">
        <w:lastRenderedPageBreak/>
        <w:t xml:space="preserve">W celu </w:t>
      </w:r>
      <w:r>
        <w:t xml:space="preserve">rejestracji zawiadomienia </w:t>
      </w:r>
      <w:proofErr w:type="spellStart"/>
      <w:r w:rsidRPr="00947B6D">
        <w:t>EGiB</w:t>
      </w:r>
      <w:proofErr w:type="spellEnd"/>
      <w:r w:rsidRPr="00947B6D">
        <w:t xml:space="preserve"> -&gt; </w:t>
      </w:r>
      <w:r>
        <w:t xml:space="preserve">NKW </w:t>
      </w:r>
      <w:r w:rsidRPr="00947B6D">
        <w:t xml:space="preserve">należy </w:t>
      </w:r>
      <w:proofErr w:type="spellStart"/>
      <w:r w:rsidRPr="00947B6D">
        <w:t>klikniąć</w:t>
      </w:r>
      <w:proofErr w:type="spellEnd"/>
      <w:r w:rsidRPr="00947B6D">
        <w:t xml:space="preserve"> na przycisk </w:t>
      </w:r>
      <w:r w:rsidRPr="00947B6D">
        <w:rPr>
          <w:b/>
          <w:bCs/>
        </w:rPr>
        <w:t>Dodaj zawiadomienie</w:t>
      </w:r>
      <w:r w:rsidRPr="00947B6D">
        <w:t xml:space="preserve">, </w:t>
      </w:r>
      <w:r w:rsidR="003C77B2">
        <w:br/>
      </w:r>
      <w:r w:rsidRPr="00947B6D">
        <w:t>a następnie wybrać typ nowego zawiadomienia</w:t>
      </w:r>
      <w:r>
        <w:t xml:space="preserve"> </w:t>
      </w:r>
      <w:proofErr w:type="spellStart"/>
      <w:r w:rsidRPr="008C2D48">
        <w:rPr>
          <w:b/>
          <w:bCs/>
        </w:rPr>
        <w:t>EGiB</w:t>
      </w:r>
      <w:proofErr w:type="spellEnd"/>
      <w:r w:rsidRPr="008C2D48">
        <w:rPr>
          <w:b/>
          <w:bCs/>
        </w:rPr>
        <w:t xml:space="preserve"> -&gt; </w:t>
      </w:r>
      <w:r>
        <w:rPr>
          <w:b/>
          <w:bCs/>
        </w:rPr>
        <w:t>NKW</w:t>
      </w:r>
      <w:r w:rsidRPr="00947B6D">
        <w:t>.</w:t>
      </w:r>
    </w:p>
    <w:p w14:paraId="4606EDC6" w14:textId="77777777" w:rsidR="00C81B02" w:rsidRDefault="00B9777B" w:rsidP="00C81B02">
      <w:pPr>
        <w:keepNext/>
        <w:jc w:val="center"/>
      </w:pPr>
      <w:r w:rsidRPr="00644CA5">
        <w:rPr>
          <w:noProof/>
        </w:rPr>
        <w:t xml:space="preserve"> </w:t>
      </w:r>
      <w:r w:rsidRPr="00B9777B">
        <w:rPr>
          <w:noProof/>
          <w:lang w:eastAsia="pl-PL"/>
        </w:rPr>
        <w:drawing>
          <wp:inline distT="0" distB="0" distL="0" distR="0" wp14:anchorId="05572791" wp14:editId="2B286E36">
            <wp:extent cx="1590675" cy="1203952"/>
            <wp:effectExtent l="19050" t="19050" r="9525" b="15875"/>
            <wp:docPr id="1348993820" name="Obraz 1" descr="Obraz zawierający tekst, Czcionka, zrzut ekranu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993820" name="Obraz 1" descr="Obraz zawierający tekst, Czcionka, zrzut ekranu, design&#10;&#10;Opis wygenerowany automatyczni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03312" cy="121351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4C33164" w14:textId="4DBAAC37" w:rsidR="004C5350" w:rsidRDefault="00C81B02" w:rsidP="004B0F76">
      <w:pPr>
        <w:pStyle w:val="Legenda"/>
        <w:jc w:val="center"/>
      </w:pPr>
      <w:bookmarkStart w:id="167" w:name="_Toc186463085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2</w:t>
      </w:r>
      <w:r w:rsidR="00D76A84">
        <w:rPr>
          <w:noProof/>
        </w:rPr>
        <w:t>2</w:t>
      </w:r>
      <w:r>
        <w:fldChar w:fldCharType="end"/>
      </w:r>
      <w:r>
        <w:t xml:space="preserve"> </w:t>
      </w:r>
      <w:r w:rsidRPr="002964D7">
        <w:t xml:space="preserve">Rejestracja zawiadomienia </w:t>
      </w:r>
      <w:proofErr w:type="spellStart"/>
      <w:r w:rsidRPr="002964D7">
        <w:t>EGiB</w:t>
      </w:r>
      <w:proofErr w:type="spellEnd"/>
      <w:r w:rsidRPr="002964D7">
        <w:t xml:space="preserve"> -&gt; NKW</w:t>
      </w:r>
      <w:bookmarkEnd w:id="167"/>
    </w:p>
    <w:p w14:paraId="13392C63" w14:textId="77777777" w:rsidR="00B9777B" w:rsidRPr="00947B6D" w:rsidRDefault="00B9777B" w:rsidP="00B9777B">
      <w:pPr>
        <w:pStyle w:val="Akapitzlist"/>
        <w:jc w:val="center"/>
        <w:rPr>
          <w:rFonts w:asciiTheme="minorHAnsi" w:hAnsiTheme="minorHAnsi" w:cstheme="minorHAnsi"/>
          <w:b/>
          <w:bCs/>
          <w:sz w:val="18"/>
          <w:szCs w:val="18"/>
        </w:rPr>
      </w:pPr>
    </w:p>
    <w:p w14:paraId="136898ED" w14:textId="24E5D72A" w:rsidR="00B9777B" w:rsidRPr="008C2D48" w:rsidRDefault="00B9777B" w:rsidP="00B9777B">
      <w:r w:rsidRPr="008C2D48">
        <w:t>Po wybraniu typu nowego zawiadomienia otwiera się formularz dodawania nowego zawiadomienia</w:t>
      </w:r>
      <w:r>
        <w:t xml:space="preserve"> </w:t>
      </w:r>
      <w:proofErr w:type="spellStart"/>
      <w:r w:rsidRPr="00947B6D">
        <w:t>EGiB</w:t>
      </w:r>
      <w:proofErr w:type="spellEnd"/>
      <w:r w:rsidRPr="00947B6D">
        <w:t>-</w:t>
      </w:r>
      <w:r>
        <w:t>NKW</w:t>
      </w:r>
      <w:r w:rsidRPr="008C2D48">
        <w:t>:</w:t>
      </w:r>
    </w:p>
    <w:p w14:paraId="0C4495AA" w14:textId="77777777" w:rsidR="00C81B02" w:rsidRDefault="00B9777B" w:rsidP="00C81B02">
      <w:pPr>
        <w:keepNext/>
        <w:jc w:val="center"/>
      </w:pPr>
      <w:r w:rsidRPr="00B9777B">
        <w:rPr>
          <w:rFonts w:ascii="Arial" w:hAnsi="Arial" w:cs="Arial"/>
          <w:noProof/>
          <w:lang w:eastAsia="pl-PL"/>
        </w:rPr>
        <w:drawing>
          <wp:inline distT="0" distB="0" distL="0" distR="0" wp14:anchorId="3625E969" wp14:editId="1EC91FBD">
            <wp:extent cx="4413739" cy="2556680"/>
            <wp:effectExtent l="19050" t="19050" r="25400" b="15240"/>
            <wp:docPr id="982715441" name="Obraz 1" descr="Obraz zawierający tekst, zrzut ekranu, Czcionka, parago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715441" name="Obraz 1" descr="Obraz zawierający tekst, zrzut ekranu, Czcionka, paragon&#10;&#10;Opis wygenerowany automatycznie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17327" cy="255875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3CDD042" w14:textId="7E08E4E1" w:rsidR="004C5350" w:rsidRDefault="00C81B02" w:rsidP="004B0F76">
      <w:pPr>
        <w:pStyle w:val="Legenda"/>
        <w:jc w:val="center"/>
      </w:pPr>
      <w:bookmarkStart w:id="168" w:name="_Toc186463086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2</w:t>
      </w:r>
      <w:r w:rsidR="00D76A84">
        <w:rPr>
          <w:noProof/>
        </w:rPr>
        <w:t>3</w:t>
      </w:r>
      <w:r>
        <w:fldChar w:fldCharType="end"/>
      </w:r>
      <w:r>
        <w:t xml:space="preserve"> </w:t>
      </w:r>
      <w:r w:rsidRPr="00D72881">
        <w:t xml:space="preserve">Formularz dodawania nowego zawiadomienia </w:t>
      </w:r>
      <w:proofErr w:type="spellStart"/>
      <w:r w:rsidRPr="00D72881">
        <w:t>EGiB</w:t>
      </w:r>
      <w:proofErr w:type="spellEnd"/>
      <w:r w:rsidRPr="00D72881">
        <w:t>-NKW</w:t>
      </w:r>
      <w:bookmarkEnd w:id="168"/>
    </w:p>
    <w:p w14:paraId="6084F09B" w14:textId="77777777" w:rsidR="004C5350" w:rsidRDefault="004C5350" w:rsidP="00B9777B"/>
    <w:p w14:paraId="405472E4" w14:textId="18326622" w:rsidR="00B9777B" w:rsidRDefault="00B9777B" w:rsidP="00B9777B">
      <w:r>
        <w:t xml:space="preserve">Na formularzu dodania nowego zawiadomienia należy: </w:t>
      </w:r>
    </w:p>
    <w:p w14:paraId="02C879CC" w14:textId="77777777" w:rsidR="00B9777B" w:rsidRDefault="00B9777B" w:rsidP="00B9777B">
      <w:r>
        <w:t xml:space="preserve">a. Wypełnić pole </w:t>
      </w:r>
      <w:r w:rsidRPr="00C9664E">
        <w:rPr>
          <w:b/>
          <w:bCs/>
        </w:rPr>
        <w:t>Identyfikator zmiany</w:t>
      </w:r>
      <w:r>
        <w:t xml:space="preserve">, które zawiera numer zmiany w systemie </w:t>
      </w:r>
      <w:proofErr w:type="spellStart"/>
      <w:r>
        <w:t>EGiB</w:t>
      </w:r>
      <w:proofErr w:type="spellEnd"/>
      <w:r>
        <w:t xml:space="preserve">, </w:t>
      </w:r>
    </w:p>
    <w:p w14:paraId="5FF52D9F" w14:textId="64FEAC2D" w:rsidR="00B9777B" w:rsidRDefault="00B9777B" w:rsidP="00B9777B">
      <w:r>
        <w:t xml:space="preserve">b. Wypełnić pole </w:t>
      </w:r>
      <w:r w:rsidRPr="00C9664E">
        <w:rPr>
          <w:b/>
          <w:bCs/>
        </w:rPr>
        <w:t>Adresat</w:t>
      </w:r>
      <w:r>
        <w:t xml:space="preserve">, które zawiera listę rozwijalną adresatów, </w:t>
      </w:r>
    </w:p>
    <w:p w14:paraId="5BE4148A" w14:textId="6FDEBD28" w:rsidR="00B9777B" w:rsidRDefault="00B9777B" w:rsidP="00B9777B">
      <w:r>
        <w:t xml:space="preserve">c. Wskazać lokalizację pliku XML </w:t>
      </w:r>
      <w:r w:rsidRPr="00644CA5">
        <w:t>spakowanego do formatu .zip</w:t>
      </w:r>
      <w:r>
        <w:t xml:space="preserve"> za pomocą przycisku </w:t>
      </w:r>
      <w:r w:rsidRPr="00947B6D">
        <w:rPr>
          <w:b/>
          <w:bCs/>
        </w:rPr>
        <w:t>Wybierz plik do przesłania</w:t>
      </w:r>
      <w:r>
        <w:rPr>
          <w:b/>
          <w:bCs/>
        </w:rPr>
        <w:t xml:space="preserve"> </w:t>
      </w:r>
      <w:r w:rsidRPr="008C2D48">
        <w:t>(</w:t>
      </w:r>
      <w:r w:rsidRPr="00644CA5">
        <w:t>wybierając ścieżkę do pliku</w:t>
      </w:r>
      <w:r w:rsidRPr="008C2D48">
        <w:t>)</w:t>
      </w:r>
      <w:r>
        <w:t xml:space="preserve">. </w:t>
      </w:r>
    </w:p>
    <w:p w14:paraId="57F4D290" w14:textId="1D5EFFB5" w:rsidR="00B9777B" w:rsidRDefault="00B9777B" w:rsidP="00B9777B">
      <w:r>
        <w:t xml:space="preserve">Następnie należy wybrać przycisk </w:t>
      </w:r>
      <w:r w:rsidRPr="00947B6D">
        <w:rPr>
          <w:b/>
          <w:bCs/>
        </w:rPr>
        <w:t>Zarejestruj</w:t>
      </w:r>
      <w:r>
        <w:t xml:space="preserve">. Zarejestrowane zawiadomienie wyświetlane jest na liście zarejestrowanych zawiadomień EGIB -&gt; NKW w sekcji </w:t>
      </w:r>
      <w:r w:rsidRPr="00947B6D">
        <w:rPr>
          <w:b/>
          <w:bCs/>
        </w:rPr>
        <w:t>Aktualne zawiadomienia</w:t>
      </w:r>
      <w:r>
        <w:t xml:space="preserve">. Nowe zawiadomienie posiada status początkowy </w:t>
      </w:r>
      <w:proofErr w:type="spellStart"/>
      <w:r w:rsidRPr="00947B6D">
        <w:rPr>
          <w:b/>
          <w:bCs/>
        </w:rPr>
        <w:t>PrzyjeteDoObslugi</w:t>
      </w:r>
      <w:proofErr w:type="spellEnd"/>
      <w:r>
        <w:t xml:space="preserve">. </w:t>
      </w:r>
    </w:p>
    <w:p w14:paraId="663ED5BF" w14:textId="0EFFDAA6" w:rsidR="00B9777B" w:rsidRDefault="00B9777B" w:rsidP="00B9777B">
      <w:r>
        <w:t>System wyświetli komunikat w przypadku próby zarejestrowania zawiadomienia z nieprawidłową ilością plików</w:t>
      </w:r>
      <w:r w:rsidR="00991306">
        <w:t xml:space="preserve"> w spakowanym pliku zawiadomienia</w:t>
      </w:r>
      <w:r w:rsidR="001B6231">
        <w:t xml:space="preserve"> (</w:t>
      </w:r>
      <w:r w:rsidR="001B6231">
        <w:fldChar w:fldCharType="begin"/>
      </w:r>
      <w:r w:rsidR="001B6231">
        <w:instrText xml:space="preserve"> REF _Ref186195503 \w \h </w:instrText>
      </w:r>
      <w:r w:rsidR="001B6231">
        <w:fldChar w:fldCharType="separate"/>
      </w:r>
      <w:r w:rsidR="001B6231">
        <w:t>5.2</w:t>
      </w:r>
      <w:r w:rsidR="001B6231">
        <w:fldChar w:fldCharType="end"/>
      </w:r>
      <w:r w:rsidR="001B6231">
        <w:t>)</w:t>
      </w:r>
      <w:r>
        <w:t xml:space="preserve">. </w:t>
      </w:r>
    </w:p>
    <w:p w14:paraId="7AB38C70" w14:textId="77777777" w:rsidR="00644CA5" w:rsidRDefault="00644CA5" w:rsidP="00CD57DD"/>
    <w:p w14:paraId="1E8856D0" w14:textId="38080515" w:rsidR="00991306" w:rsidRPr="00947B6D" w:rsidRDefault="00991306" w:rsidP="00991306">
      <w:pPr>
        <w:pStyle w:val="Nagwek3"/>
      </w:pPr>
      <w:bookmarkStart w:id="169" w:name="_Toc187226903"/>
      <w:r>
        <w:lastRenderedPageBreak/>
        <w:t xml:space="preserve">Rejestracja zawiadomienia </w:t>
      </w:r>
      <w:proofErr w:type="spellStart"/>
      <w:r w:rsidRPr="00947B6D">
        <w:t>EGiB</w:t>
      </w:r>
      <w:proofErr w:type="spellEnd"/>
      <w:r w:rsidRPr="00947B6D">
        <w:t xml:space="preserve"> -&gt; </w:t>
      </w:r>
      <w:r>
        <w:t>OP</w:t>
      </w:r>
      <w:bookmarkEnd w:id="169"/>
    </w:p>
    <w:p w14:paraId="6F7719F7" w14:textId="77777777" w:rsidR="00991306" w:rsidRDefault="00991306" w:rsidP="00991306"/>
    <w:p w14:paraId="472BFF9B" w14:textId="24CA667F" w:rsidR="00991306" w:rsidRPr="00947B6D" w:rsidRDefault="00991306" w:rsidP="00991306">
      <w:r w:rsidRPr="00947B6D">
        <w:t xml:space="preserve">W celu </w:t>
      </w:r>
      <w:r>
        <w:t xml:space="preserve">rejestracji zawiadomienia </w:t>
      </w:r>
      <w:proofErr w:type="spellStart"/>
      <w:r w:rsidRPr="00947B6D">
        <w:t>EGiB</w:t>
      </w:r>
      <w:proofErr w:type="spellEnd"/>
      <w:r w:rsidRPr="00947B6D">
        <w:t xml:space="preserve"> -&gt; </w:t>
      </w:r>
      <w:r>
        <w:t xml:space="preserve">OP </w:t>
      </w:r>
      <w:r w:rsidRPr="00947B6D">
        <w:t xml:space="preserve">należy </w:t>
      </w:r>
      <w:proofErr w:type="spellStart"/>
      <w:r w:rsidRPr="00947B6D">
        <w:t>klikniąć</w:t>
      </w:r>
      <w:proofErr w:type="spellEnd"/>
      <w:r w:rsidRPr="00947B6D">
        <w:t xml:space="preserve"> na przycisk </w:t>
      </w:r>
      <w:r w:rsidRPr="00947B6D">
        <w:rPr>
          <w:b/>
          <w:bCs/>
        </w:rPr>
        <w:t>Dodaj zawiadomienie</w:t>
      </w:r>
      <w:r w:rsidRPr="00947B6D">
        <w:t xml:space="preserve">, </w:t>
      </w:r>
      <w:r w:rsidR="003C77B2">
        <w:br/>
      </w:r>
      <w:r w:rsidRPr="00947B6D">
        <w:t>a następnie wybrać typ nowego zawiadomienia</w:t>
      </w:r>
      <w:r>
        <w:t xml:space="preserve"> </w:t>
      </w:r>
      <w:proofErr w:type="spellStart"/>
      <w:r w:rsidRPr="008C2D48">
        <w:rPr>
          <w:b/>
          <w:bCs/>
        </w:rPr>
        <w:t>EGiB</w:t>
      </w:r>
      <w:proofErr w:type="spellEnd"/>
      <w:r w:rsidRPr="008C2D48">
        <w:rPr>
          <w:b/>
          <w:bCs/>
        </w:rPr>
        <w:t xml:space="preserve"> -&gt; </w:t>
      </w:r>
      <w:r>
        <w:rPr>
          <w:b/>
          <w:bCs/>
        </w:rPr>
        <w:t>OP</w:t>
      </w:r>
      <w:r w:rsidRPr="00947B6D">
        <w:t>.</w:t>
      </w:r>
    </w:p>
    <w:p w14:paraId="16763EC3" w14:textId="77777777" w:rsidR="00C81B02" w:rsidRDefault="00991306" w:rsidP="00C81B02">
      <w:pPr>
        <w:keepNext/>
        <w:jc w:val="center"/>
      </w:pPr>
      <w:r w:rsidRPr="00644CA5">
        <w:rPr>
          <w:noProof/>
        </w:rPr>
        <w:t xml:space="preserve"> </w:t>
      </w:r>
      <w:r w:rsidRPr="00991306">
        <w:rPr>
          <w:noProof/>
          <w:lang w:eastAsia="pl-PL"/>
        </w:rPr>
        <w:drawing>
          <wp:inline distT="0" distB="0" distL="0" distR="0" wp14:anchorId="3AACA44E" wp14:editId="4BDA36C0">
            <wp:extent cx="1590675" cy="1203952"/>
            <wp:effectExtent l="19050" t="19050" r="9525" b="15875"/>
            <wp:docPr id="595348598" name="Obraz 1" descr="Obraz zawierający tekst, zrzut ekranu, Czcionka,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348598" name="Obraz 1" descr="Obraz zawierający tekst, zrzut ekranu, Czcionka, design&#10;&#10;Opis wygenerowany automatycznie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04568" cy="121446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E0820AB" w14:textId="7933141E" w:rsidR="004C5350" w:rsidRDefault="00C81B02" w:rsidP="004B0F76">
      <w:pPr>
        <w:pStyle w:val="Legenda"/>
        <w:jc w:val="center"/>
      </w:pPr>
      <w:bookmarkStart w:id="170" w:name="_Toc186463087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2</w:t>
      </w:r>
      <w:r w:rsidR="00D76A84">
        <w:rPr>
          <w:noProof/>
        </w:rPr>
        <w:t>4</w:t>
      </w:r>
      <w:r>
        <w:fldChar w:fldCharType="end"/>
      </w:r>
      <w:r>
        <w:t xml:space="preserve"> </w:t>
      </w:r>
      <w:r w:rsidRPr="00911F95">
        <w:t xml:space="preserve">Rejestracja zawiadomienia </w:t>
      </w:r>
      <w:proofErr w:type="spellStart"/>
      <w:r w:rsidRPr="00911F95">
        <w:t>EGiB</w:t>
      </w:r>
      <w:proofErr w:type="spellEnd"/>
      <w:r w:rsidRPr="00911F95">
        <w:t xml:space="preserve"> -&gt; OP</w:t>
      </w:r>
      <w:bookmarkEnd w:id="170"/>
    </w:p>
    <w:p w14:paraId="0205F5A1" w14:textId="77777777" w:rsidR="00991306" w:rsidRDefault="00991306" w:rsidP="00991306">
      <w:pPr>
        <w:pStyle w:val="Akapitzlist"/>
        <w:jc w:val="center"/>
        <w:rPr>
          <w:rFonts w:asciiTheme="minorHAnsi" w:hAnsiTheme="minorHAnsi" w:cstheme="minorHAnsi"/>
          <w:b/>
          <w:bCs/>
          <w:sz w:val="18"/>
          <w:szCs w:val="18"/>
        </w:rPr>
      </w:pPr>
    </w:p>
    <w:p w14:paraId="348FEF22" w14:textId="0DE43876" w:rsidR="00991306" w:rsidRPr="008C2D48" w:rsidRDefault="00991306" w:rsidP="00991306">
      <w:r w:rsidRPr="008C2D48">
        <w:t>Po wybraniu typu nowego zawiadomienia otwiera się formularz dodawania nowego zawiadomienia</w:t>
      </w:r>
      <w:r>
        <w:t xml:space="preserve"> </w:t>
      </w:r>
      <w:proofErr w:type="spellStart"/>
      <w:r w:rsidRPr="00947B6D">
        <w:t>EGiB</w:t>
      </w:r>
      <w:proofErr w:type="spellEnd"/>
      <w:r w:rsidRPr="00947B6D">
        <w:t>-</w:t>
      </w:r>
      <w:r>
        <w:t>OP</w:t>
      </w:r>
      <w:r w:rsidRPr="008C2D48">
        <w:t>:</w:t>
      </w:r>
    </w:p>
    <w:p w14:paraId="346B7EB7" w14:textId="77777777" w:rsidR="00C81B02" w:rsidRDefault="00991306" w:rsidP="00C81B02">
      <w:pPr>
        <w:keepNext/>
        <w:jc w:val="center"/>
      </w:pPr>
      <w:r w:rsidRPr="00B9777B">
        <w:rPr>
          <w:rFonts w:ascii="Arial" w:hAnsi="Arial" w:cs="Arial"/>
          <w:noProof/>
          <w:lang w:eastAsia="pl-PL"/>
        </w:rPr>
        <w:drawing>
          <wp:inline distT="0" distB="0" distL="0" distR="0" wp14:anchorId="02AAC9B5" wp14:editId="5EF0C178">
            <wp:extent cx="4413739" cy="2556680"/>
            <wp:effectExtent l="19050" t="19050" r="25400" b="15240"/>
            <wp:docPr id="2100049030" name="Obraz 1" descr="Obraz zawierający tekst, zrzut ekranu, Czcionka, parago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715441" name="Obraz 1" descr="Obraz zawierający tekst, zrzut ekranu, Czcionka, paragon&#10;&#10;Opis wygenerowany automatycznie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17327" cy="255875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3DB3A7B" w14:textId="048B04A6" w:rsidR="004C5350" w:rsidRDefault="00C81B02" w:rsidP="004B0F76">
      <w:pPr>
        <w:pStyle w:val="Legenda"/>
        <w:jc w:val="center"/>
      </w:pPr>
      <w:bookmarkStart w:id="171" w:name="_Toc186463088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2</w:t>
      </w:r>
      <w:r w:rsidR="00D76A84">
        <w:rPr>
          <w:noProof/>
        </w:rPr>
        <w:t>5</w:t>
      </w:r>
      <w:r>
        <w:fldChar w:fldCharType="end"/>
      </w:r>
      <w:r>
        <w:t xml:space="preserve"> </w:t>
      </w:r>
      <w:r w:rsidRPr="00912980">
        <w:t xml:space="preserve">Formularz dodawania nowego zawiadomienia </w:t>
      </w:r>
      <w:proofErr w:type="spellStart"/>
      <w:r w:rsidRPr="00912980">
        <w:t>EGiB</w:t>
      </w:r>
      <w:proofErr w:type="spellEnd"/>
      <w:r w:rsidRPr="00912980">
        <w:t>-OP</w:t>
      </w:r>
      <w:bookmarkEnd w:id="171"/>
    </w:p>
    <w:p w14:paraId="676133CA" w14:textId="77777777" w:rsidR="00991306" w:rsidRDefault="00991306" w:rsidP="00991306"/>
    <w:p w14:paraId="170CC7CB" w14:textId="77777777" w:rsidR="00991306" w:rsidRDefault="00991306" w:rsidP="00991306">
      <w:r>
        <w:t xml:space="preserve">Na formularzu dodania nowego zawiadomienia należy: </w:t>
      </w:r>
    </w:p>
    <w:p w14:paraId="60597070" w14:textId="77777777" w:rsidR="00991306" w:rsidRDefault="00991306" w:rsidP="00991306">
      <w:r>
        <w:t xml:space="preserve">a. Wypełnić pole </w:t>
      </w:r>
      <w:r w:rsidRPr="008C2D48">
        <w:rPr>
          <w:b/>
          <w:bCs/>
        </w:rPr>
        <w:t>Identyfikator zmiany</w:t>
      </w:r>
      <w:r>
        <w:t xml:space="preserve">, które zawiera numer zmiany w systemie </w:t>
      </w:r>
      <w:proofErr w:type="spellStart"/>
      <w:r>
        <w:t>EGiB</w:t>
      </w:r>
      <w:proofErr w:type="spellEnd"/>
      <w:r>
        <w:t xml:space="preserve">, </w:t>
      </w:r>
    </w:p>
    <w:p w14:paraId="623B73A5" w14:textId="77777777" w:rsidR="00991306" w:rsidRDefault="00991306" w:rsidP="00991306">
      <w:r>
        <w:t xml:space="preserve">b. Wypełnić pole </w:t>
      </w:r>
      <w:r w:rsidRPr="008C2D48">
        <w:rPr>
          <w:b/>
          <w:bCs/>
        </w:rPr>
        <w:t>Adresat</w:t>
      </w:r>
      <w:r>
        <w:t xml:space="preserve">, które zawiera listę rozwijalną adresatów, </w:t>
      </w:r>
    </w:p>
    <w:p w14:paraId="1DD05D8E" w14:textId="77777777" w:rsidR="00991306" w:rsidRDefault="00991306" w:rsidP="00991306">
      <w:r>
        <w:t xml:space="preserve">c. Wskazać lokalizację pliku XML </w:t>
      </w:r>
      <w:r w:rsidRPr="00644CA5">
        <w:t>spakowanego do formatu .zip</w:t>
      </w:r>
      <w:r>
        <w:t xml:space="preserve"> za pomocą przycisku </w:t>
      </w:r>
      <w:r w:rsidRPr="00947B6D">
        <w:rPr>
          <w:b/>
          <w:bCs/>
        </w:rPr>
        <w:t>Wybierz plik do przesłania</w:t>
      </w:r>
      <w:r>
        <w:rPr>
          <w:b/>
          <w:bCs/>
        </w:rPr>
        <w:t xml:space="preserve"> </w:t>
      </w:r>
      <w:r w:rsidRPr="008C2D48">
        <w:t>(</w:t>
      </w:r>
      <w:r w:rsidRPr="00644CA5">
        <w:t>wybierając ścieżkę do pliku</w:t>
      </w:r>
      <w:r w:rsidRPr="008C2D48">
        <w:t>)</w:t>
      </w:r>
      <w:r>
        <w:t xml:space="preserve">. </w:t>
      </w:r>
    </w:p>
    <w:p w14:paraId="0403049B" w14:textId="2B0983C3" w:rsidR="00991306" w:rsidRDefault="00991306" w:rsidP="00CD57DD">
      <w:r>
        <w:t xml:space="preserve">Następnie należy wybrać przycisk </w:t>
      </w:r>
      <w:r w:rsidRPr="00947B6D">
        <w:rPr>
          <w:b/>
          <w:bCs/>
        </w:rPr>
        <w:t>Zarejestruj</w:t>
      </w:r>
      <w:r>
        <w:t xml:space="preserve">. Zarejestrowane zawiadomienie wyświetlane jest na liście zarejestrowanych zawiadomień EGIB -&gt; </w:t>
      </w:r>
      <w:r w:rsidR="00B625F8">
        <w:t>OP</w:t>
      </w:r>
      <w:r>
        <w:t xml:space="preserve"> w sekcji </w:t>
      </w:r>
      <w:r w:rsidRPr="00947B6D">
        <w:rPr>
          <w:b/>
          <w:bCs/>
        </w:rPr>
        <w:t>Aktualne zawiadomienia</w:t>
      </w:r>
      <w:r>
        <w:t xml:space="preserve">. Nowe zawiadomienie posiada status początkowy </w:t>
      </w:r>
      <w:proofErr w:type="spellStart"/>
      <w:r w:rsidRPr="00947B6D">
        <w:rPr>
          <w:b/>
          <w:bCs/>
        </w:rPr>
        <w:t>PrzyjeteDoObslugi</w:t>
      </w:r>
      <w:proofErr w:type="spellEnd"/>
      <w:r>
        <w:t xml:space="preserve">. </w:t>
      </w:r>
    </w:p>
    <w:p w14:paraId="6E0E7915" w14:textId="77777777" w:rsidR="00991306" w:rsidRDefault="00991306" w:rsidP="00CD57DD"/>
    <w:p w14:paraId="5335C228" w14:textId="77777777" w:rsidR="00EA784A" w:rsidRDefault="00EA784A" w:rsidP="00EA784A">
      <w:pPr>
        <w:pStyle w:val="Nagwek2"/>
        <w:ind w:left="567"/>
      </w:pPr>
      <w:bookmarkStart w:id="172" w:name="_Toc187226904"/>
      <w:r>
        <w:lastRenderedPageBreak/>
        <w:t>Wywoływanie akcji</w:t>
      </w:r>
      <w:bookmarkEnd w:id="172"/>
    </w:p>
    <w:p w14:paraId="506665C7" w14:textId="77777777" w:rsidR="00EA784A" w:rsidRPr="004C2B5F" w:rsidRDefault="00EA784A" w:rsidP="00EA784A"/>
    <w:p w14:paraId="035B56B1" w14:textId="77777777" w:rsidR="00EA784A" w:rsidRDefault="00EA784A" w:rsidP="00EA784A">
      <w:r>
        <w:t xml:space="preserve">Dla każdego zawiadomienia można wywołać specyficzne dla niego akcje. Akcje dostępne są na każdej z list zawiadomień, w prawej kolumnie o nazwie </w:t>
      </w:r>
      <w:r w:rsidRPr="00A40658">
        <w:rPr>
          <w:b/>
          <w:bCs/>
        </w:rPr>
        <w:t>Akcje</w:t>
      </w:r>
      <w:r>
        <w:t xml:space="preserve">. Dostępne akcje różnią się w zależności od statusu zawiadomienia, listy, na której się znajduje oraz od rodzaju zawiadomienia (aktualne lub archiwalne). Aby wywołać akcję dla zawiadomienia należy kliknąć ikonę </w:t>
      </w:r>
      <w:r w:rsidRPr="00924BE7">
        <w:rPr>
          <w:noProof/>
          <w:lang w:eastAsia="pl-PL"/>
        </w:rPr>
        <w:drawing>
          <wp:inline distT="0" distB="0" distL="0" distR="0" wp14:anchorId="6A0C2F73" wp14:editId="70853760">
            <wp:extent cx="237392" cy="179842"/>
            <wp:effectExtent l="0" t="0" r="0" b="0"/>
            <wp:docPr id="68305244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641078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41008" cy="182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, która oznacza funkcję </w:t>
      </w:r>
      <w:r w:rsidRPr="00AD716C">
        <w:rPr>
          <w:b/>
          <w:bCs/>
        </w:rPr>
        <w:t>Akcja</w:t>
      </w:r>
      <w:r>
        <w:t xml:space="preserve">, a następnie wskazać wybraną akcję. </w:t>
      </w:r>
    </w:p>
    <w:p w14:paraId="070933FA" w14:textId="77777777" w:rsidR="00EA784A" w:rsidRDefault="00EA784A" w:rsidP="00EA784A"/>
    <w:p w14:paraId="071BABD5" w14:textId="77777777" w:rsidR="00EA784A" w:rsidRDefault="00EA784A" w:rsidP="00EA784A">
      <w:r>
        <w:t>Akcje dostępne dla pojedynczych zawiadomień to:</w:t>
      </w:r>
    </w:p>
    <w:p w14:paraId="4B9BABB9" w14:textId="77777777" w:rsidR="00EA784A" w:rsidRPr="00DC7B1A" w:rsidRDefault="00EA784A" w:rsidP="00EA784A">
      <w:pPr>
        <w:rPr>
          <w:b/>
          <w:bCs/>
        </w:rPr>
      </w:pPr>
      <w:r w:rsidRPr="00DC7B1A">
        <w:rPr>
          <w:b/>
          <w:bCs/>
        </w:rPr>
        <w:t>• Pobierz zawiadomienie</w:t>
      </w:r>
      <w:r>
        <w:rPr>
          <w:b/>
          <w:bCs/>
        </w:rPr>
        <w:t xml:space="preserve"> </w:t>
      </w:r>
      <w:r w:rsidRPr="00C9664E">
        <w:t xml:space="preserve">– </w:t>
      </w:r>
      <w:r>
        <w:t>opcja</w:t>
      </w:r>
      <w:r w:rsidRPr="00C9664E">
        <w:t xml:space="preserve"> dostępna dla następujących typów zawiadomień: </w:t>
      </w:r>
      <w:proofErr w:type="spellStart"/>
      <w:r w:rsidRPr="00C9664E">
        <w:t>EGiB</w:t>
      </w:r>
      <w:proofErr w:type="spellEnd"/>
      <w:r w:rsidRPr="00C9664E">
        <w:t xml:space="preserve">-&gt;ZSIN, </w:t>
      </w:r>
      <w:proofErr w:type="spellStart"/>
      <w:r w:rsidRPr="00C9664E">
        <w:t>EGiB</w:t>
      </w:r>
      <w:proofErr w:type="spellEnd"/>
      <w:r w:rsidRPr="00C9664E">
        <w:t xml:space="preserve">-&gt;NKW, </w:t>
      </w:r>
      <w:proofErr w:type="spellStart"/>
      <w:r w:rsidRPr="00C9664E">
        <w:t>EGiB</w:t>
      </w:r>
      <w:proofErr w:type="spellEnd"/>
      <w:r w:rsidRPr="00C9664E">
        <w:t>-&gt;OP, NKW-&gt;</w:t>
      </w:r>
      <w:proofErr w:type="spellStart"/>
      <w:r w:rsidRPr="00C9664E">
        <w:t>EGiB</w:t>
      </w:r>
      <w:proofErr w:type="spellEnd"/>
      <w:r w:rsidRPr="00C9664E">
        <w:t>, ZSIN-&gt;</w:t>
      </w:r>
      <w:proofErr w:type="spellStart"/>
      <w:r w:rsidRPr="00C9664E">
        <w:t>EGiB</w:t>
      </w:r>
      <w:proofErr w:type="spellEnd"/>
      <w:r w:rsidRPr="00C9664E">
        <w:t>,</w:t>
      </w:r>
    </w:p>
    <w:p w14:paraId="2E17AB87" w14:textId="77777777" w:rsidR="00EA784A" w:rsidRPr="00DC7B1A" w:rsidRDefault="00EA784A" w:rsidP="00EA784A">
      <w:pPr>
        <w:rPr>
          <w:b/>
          <w:bCs/>
        </w:rPr>
      </w:pPr>
      <w:r w:rsidRPr="00DC7B1A">
        <w:rPr>
          <w:b/>
          <w:bCs/>
        </w:rPr>
        <w:t>• Wyświetl treść zawiadomienia</w:t>
      </w:r>
      <w:r>
        <w:rPr>
          <w:b/>
          <w:bCs/>
        </w:rPr>
        <w:t xml:space="preserve"> </w:t>
      </w:r>
      <w:r w:rsidRPr="008C2D48">
        <w:t xml:space="preserve">– </w:t>
      </w:r>
      <w:r>
        <w:t>opcja</w:t>
      </w:r>
      <w:r w:rsidRPr="008C2D48">
        <w:t xml:space="preserve"> dostępna dla następujących typów zawiadomień: </w:t>
      </w:r>
      <w:proofErr w:type="spellStart"/>
      <w:r w:rsidRPr="008C2D48">
        <w:t>EGiB</w:t>
      </w:r>
      <w:proofErr w:type="spellEnd"/>
      <w:r w:rsidRPr="008C2D48">
        <w:t xml:space="preserve">-&gt;ZSIN, </w:t>
      </w:r>
      <w:proofErr w:type="spellStart"/>
      <w:r w:rsidRPr="008C2D48">
        <w:t>EGiB</w:t>
      </w:r>
      <w:proofErr w:type="spellEnd"/>
      <w:r w:rsidRPr="008C2D48">
        <w:t xml:space="preserve">-&gt;NKW, </w:t>
      </w:r>
      <w:proofErr w:type="spellStart"/>
      <w:r w:rsidRPr="008C2D48">
        <w:t>EGiB</w:t>
      </w:r>
      <w:proofErr w:type="spellEnd"/>
      <w:r w:rsidRPr="008C2D48">
        <w:t>-&gt;OP, NKW-&gt;</w:t>
      </w:r>
      <w:proofErr w:type="spellStart"/>
      <w:r w:rsidRPr="008C2D48">
        <w:t>EGiB</w:t>
      </w:r>
      <w:proofErr w:type="spellEnd"/>
      <w:r w:rsidRPr="008C2D48">
        <w:t>, ZSIN-&gt;</w:t>
      </w:r>
      <w:proofErr w:type="spellStart"/>
      <w:r w:rsidRPr="008C2D48">
        <w:t>EGiB</w:t>
      </w:r>
      <w:proofErr w:type="spellEnd"/>
      <w:r w:rsidRPr="008C2D48">
        <w:t>,</w:t>
      </w:r>
    </w:p>
    <w:p w14:paraId="5D1C3348" w14:textId="77777777" w:rsidR="00EA784A" w:rsidRDefault="00EA784A" w:rsidP="00EA784A">
      <w:r w:rsidRPr="00DC7B1A">
        <w:rPr>
          <w:b/>
          <w:bCs/>
        </w:rPr>
        <w:t xml:space="preserve">• </w:t>
      </w:r>
      <w:r>
        <w:rPr>
          <w:b/>
          <w:bCs/>
        </w:rPr>
        <w:t>Pobierz</w:t>
      </w:r>
      <w:r w:rsidRPr="00DC7B1A">
        <w:rPr>
          <w:b/>
          <w:bCs/>
        </w:rPr>
        <w:t xml:space="preserve"> raport niezgodności</w:t>
      </w:r>
      <w:r>
        <w:rPr>
          <w:b/>
          <w:bCs/>
        </w:rPr>
        <w:t xml:space="preserve"> </w:t>
      </w:r>
      <w:r w:rsidRPr="008C2D48">
        <w:t xml:space="preserve">– </w:t>
      </w:r>
      <w:r>
        <w:t>opcja</w:t>
      </w:r>
      <w:r w:rsidRPr="008C2D48">
        <w:t xml:space="preserve"> dostępna dla następujących typów zawiadomień: </w:t>
      </w:r>
      <w:proofErr w:type="spellStart"/>
      <w:r w:rsidRPr="008C2D48">
        <w:t>EGiB</w:t>
      </w:r>
      <w:proofErr w:type="spellEnd"/>
      <w:r w:rsidRPr="008C2D48">
        <w:t xml:space="preserve">-&gt;ZSIN, </w:t>
      </w:r>
      <w:proofErr w:type="spellStart"/>
      <w:r w:rsidRPr="008C2D48">
        <w:t>EGiB</w:t>
      </w:r>
      <w:proofErr w:type="spellEnd"/>
      <w:r w:rsidRPr="008C2D48">
        <w:t xml:space="preserve">-&gt;NKW, </w:t>
      </w:r>
      <w:proofErr w:type="spellStart"/>
      <w:r w:rsidRPr="008C2D48">
        <w:t>EGiB</w:t>
      </w:r>
      <w:proofErr w:type="spellEnd"/>
      <w:r w:rsidRPr="008C2D48">
        <w:t>-&gt;OP, NKW-&gt;</w:t>
      </w:r>
      <w:proofErr w:type="spellStart"/>
      <w:r w:rsidRPr="008C2D48">
        <w:t>EGiB</w:t>
      </w:r>
      <w:proofErr w:type="spellEnd"/>
      <w:r w:rsidRPr="008C2D48">
        <w:t>, ZSIN-&gt;</w:t>
      </w:r>
      <w:proofErr w:type="spellStart"/>
      <w:r w:rsidRPr="008C2D48">
        <w:t>EGiB</w:t>
      </w:r>
      <w:proofErr w:type="spellEnd"/>
      <w:r w:rsidRPr="008C2D48">
        <w:t>,</w:t>
      </w:r>
    </w:p>
    <w:p w14:paraId="1DE837CF" w14:textId="77777777" w:rsidR="00EA784A" w:rsidRDefault="00EA784A" w:rsidP="00EA784A">
      <w:r w:rsidRPr="00DC7B1A">
        <w:rPr>
          <w:b/>
          <w:bCs/>
        </w:rPr>
        <w:t xml:space="preserve">• </w:t>
      </w:r>
      <w:r w:rsidRPr="00C9664E">
        <w:rPr>
          <w:b/>
          <w:bCs/>
        </w:rPr>
        <w:t xml:space="preserve">Potwierdź otrzymanie informacji o odrzuceniu zawiadomienia przez adresata </w:t>
      </w:r>
      <w:r w:rsidRPr="00DC382B">
        <w:t>–</w:t>
      </w:r>
      <w:r w:rsidRPr="008C2D48">
        <w:t xml:space="preserve"> </w:t>
      </w:r>
      <w:r>
        <w:t>opcja</w:t>
      </w:r>
      <w:r w:rsidRPr="008C2D48">
        <w:t xml:space="preserve"> dostępna dla następujących typów zawiadomień: </w:t>
      </w:r>
      <w:proofErr w:type="spellStart"/>
      <w:r w:rsidRPr="00D923F0">
        <w:t>EGiB</w:t>
      </w:r>
      <w:proofErr w:type="spellEnd"/>
      <w:r w:rsidRPr="00D923F0">
        <w:t xml:space="preserve">-&gt;ZSIN, </w:t>
      </w:r>
      <w:proofErr w:type="spellStart"/>
      <w:r w:rsidRPr="00D923F0">
        <w:t>EGiB</w:t>
      </w:r>
      <w:proofErr w:type="spellEnd"/>
      <w:r w:rsidRPr="00D923F0">
        <w:t xml:space="preserve">-&gt;NKW, </w:t>
      </w:r>
      <w:proofErr w:type="spellStart"/>
      <w:r w:rsidRPr="00D923F0">
        <w:t>EGiB</w:t>
      </w:r>
      <w:proofErr w:type="spellEnd"/>
      <w:r w:rsidRPr="00D923F0">
        <w:t xml:space="preserve">-&gt;OP, </w:t>
      </w:r>
    </w:p>
    <w:p w14:paraId="70B1D431" w14:textId="77777777" w:rsidR="00EA784A" w:rsidRPr="00C9664E" w:rsidRDefault="00EA784A" w:rsidP="00EA784A">
      <w:r w:rsidRPr="00DC7B1A">
        <w:rPr>
          <w:b/>
          <w:bCs/>
        </w:rPr>
        <w:t xml:space="preserve">• </w:t>
      </w:r>
      <w:r w:rsidRPr="008C2D48">
        <w:rPr>
          <w:b/>
          <w:bCs/>
        </w:rPr>
        <w:t xml:space="preserve">Potwierdź otrzymanie informacji o </w:t>
      </w:r>
      <w:r>
        <w:rPr>
          <w:b/>
          <w:bCs/>
        </w:rPr>
        <w:t>przyjęciu</w:t>
      </w:r>
      <w:r w:rsidRPr="008C2D48">
        <w:rPr>
          <w:b/>
          <w:bCs/>
        </w:rPr>
        <w:t xml:space="preserve"> zawiadomienia przez adresata </w:t>
      </w:r>
      <w:r w:rsidRPr="00DC382B">
        <w:t>–</w:t>
      </w:r>
      <w:r w:rsidRPr="008C2D48">
        <w:t xml:space="preserve"> </w:t>
      </w:r>
      <w:r>
        <w:t>opcja</w:t>
      </w:r>
      <w:r w:rsidRPr="008C2D48">
        <w:t xml:space="preserve"> dostępna dla następujących typów zawiadomień: </w:t>
      </w:r>
      <w:proofErr w:type="spellStart"/>
      <w:r w:rsidRPr="00D923F0">
        <w:t>EGiB</w:t>
      </w:r>
      <w:proofErr w:type="spellEnd"/>
      <w:r w:rsidRPr="00D923F0">
        <w:t xml:space="preserve">-&gt;NKW, </w:t>
      </w:r>
      <w:proofErr w:type="spellStart"/>
      <w:r w:rsidRPr="00D923F0">
        <w:t>EGiB</w:t>
      </w:r>
      <w:proofErr w:type="spellEnd"/>
      <w:r w:rsidRPr="00D923F0">
        <w:t>-&gt;OP</w:t>
      </w:r>
      <w:r w:rsidRPr="00CB58E4">
        <w:t>,</w:t>
      </w:r>
      <w:r w:rsidRPr="00C9664E">
        <w:rPr>
          <w:color w:val="FF0000"/>
        </w:rPr>
        <w:t xml:space="preserve"> </w:t>
      </w:r>
    </w:p>
    <w:p w14:paraId="71264D64" w14:textId="77777777" w:rsidR="00EA784A" w:rsidRDefault="00EA784A" w:rsidP="00EA784A">
      <w:pPr>
        <w:rPr>
          <w:b/>
          <w:bCs/>
        </w:rPr>
      </w:pPr>
      <w:r w:rsidRPr="00DC7B1A">
        <w:rPr>
          <w:b/>
          <w:bCs/>
        </w:rPr>
        <w:t xml:space="preserve">• </w:t>
      </w:r>
      <w:r w:rsidRPr="0038457F">
        <w:rPr>
          <w:b/>
          <w:bCs/>
        </w:rPr>
        <w:t>Przenieś zawiadomienie do archiwum</w:t>
      </w:r>
      <w:r>
        <w:rPr>
          <w:b/>
          <w:bCs/>
        </w:rPr>
        <w:t xml:space="preserve"> </w:t>
      </w:r>
      <w:r w:rsidRPr="00DC382B">
        <w:t>–</w:t>
      </w:r>
      <w:r w:rsidRPr="008C2D48">
        <w:t xml:space="preserve"> </w:t>
      </w:r>
      <w:r>
        <w:t>opcja</w:t>
      </w:r>
      <w:r w:rsidRPr="008C2D48">
        <w:t xml:space="preserve"> dostępna dla następujących typów zawiadomień: </w:t>
      </w:r>
      <w:proofErr w:type="spellStart"/>
      <w:r w:rsidRPr="00D923F0">
        <w:t>EGiB</w:t>
      </w:r>
      <w:proofErr w:type="spellEnd"/>
      <w:r w:rsidRPr="00D923F0">
        <w:t xml:space="preserve">-&gt;ZSIN, </w:t>
      </w:r>
      <w:proofErr w:type="spellStart"/>
      <w:r w:rsidRPr="00D923F0">
        <w:t>EGiB</w:t>
      </w:r>
      <w:proofErr w:type="spellEnd"/>
      <w:r w:rsidRPr="00D923F0">
        <w:t xml:space="preserve">-&gt;NKW, </w:t>
      </w:r>
      <w:proofErr w:type="spellStart"/>
      <w:r w:rsidRPr="00D923F0">
        <w:t>EGiB</w:t>
      </w:r>
      <w:proofErr w:type="spellEnd"/>
      <w:r w:rsidRPr="00D923F0">
        <w:t>-&gt;OP, NKW-&gt;</w:t>
      </w:r>
      <w:proofErr w:type="spellStart"/>
      <w:r w:rsidRPr="00D923F0">
        <w:t>EGiB</w:t>
      </w:r>
      <w:proofErr w:type="spellEnd"/>
      <w:r w:rsidRPr="00D923F0">
        <w:t>, ZSIN-&gt;</w:t>
      </w:r>
      <w:proofErr w:type="spellStart"/>
      <w:r w:rsidRPr="00D923F0">
        <w:t>EGiB</w:t>
      </w:r>
      <w:proofErr w:type="spellEnd"/>
      <w:r w:rsidRPr="00D923F0">
        <w:t>,</w:t>
      </w:r>
    </w:p>
    <w:p w14:paraId="6573DD40" w14:textId="77777777" w:rsidR="00EA784A" w:rsidRDefault="00EA784A" w:rsidP="00EA784A">
      <w:pPr>
        <w:rPr>
          <w:b/>
          <w:bCs/>
        </w:rPr>
      </w:pPr>
      <w:r w:rsidRPr="00DC7B1A">
        <w:rPr>
          <w:b/>
          <w:bCs/>
        </w:rPr>
        <w:t xml:space="preserve">• </w:t>
      </w:r>
      <w:r w:rsidRPr="0038457F">
        <w:rPr>
          <w:b/>
          <w:bCs/>
        </w:rPr>
        <w:t>Prz</w:t>
      </w:r>
      <w:r w:rsidRPr="00574B55">
        <w:rPr>
          <w:b/>
          <w:bCs/>
        </w:rPr>
        <w:t>enieś</w:t>
      </w:r>
      <w:r w:rsidRPr="0038457F">
        <w:rPr>
          <w:b/>
          <w:bCs/>
        </w:rPr>
        <w:t xml:space="preserve"> zawiadomienie do aktualnych zawiadomień</w:t>
      </w:r>
      <w:r>
        <w:rPr>
          <w:b/>
          <w:bCs/>
        </w:rPr>
        <w:t xml:space="preserve"> </w:t>
      </w:r>
      <w:r w:rsidRPr="00DC382B">
        <w:t>–</w:t>
      </w:r>
      <w:r w:rsidRPr="008C2D48">
        <w:t xml:space="preserve"> </w:t>
      </w:r>
      <w:r>
        <w:t>opcja</w:t>
      </w:r>
      <w:r w:rsidRPr="008C2D48">
        <w:t xml:space="preserve"> dostępna dla następujących typów zawiadomień: </w:t>
      </w:r>
      <w:proofErr w:type="spellStart"/>
      <w:r w:rsidRPr="00D923F0">
        <w:t>EGiB</w:t>
      </w:r>
      <w:proofErr w:type="spellEnd"/>
      <w:r w:rsidRPr="00D923F0">
        <w:t xml:space="preserve">-&gt;ZSIN, </w:t>
      </w:r>
      <w:proofErr w:type="spellStart"/>
      <w:r w:rsidRPr="00D923F0">
        <w:t>EGiB</w:t>
      </w:r>
      <w:proofErr w:type="spellEnd"/>
      <w:r w:rsidRPr="00D923F0">
        <w:t xml:space="preserve">-&gt;NKW, </w:t>
      </w:r>
      <w:proofErr w:type="spellStart"/>
      <w:r w:rsidRPr="00D923F0">
        <w:t>EGiB</w:t>
      </w:r>
      <w:proofErr w:type="spellEnd"/>
      <w:r w:rsidRPr="00D923F0">
        <w:t>-&gt;OP, NKW-&gt;</w:t>
      </w:r>
      <w:proofErr w:type="spellStart"/>
      <w:r w:rsidRPr="00D923F0">
        <w:t>EGiB</w:t>
      </w:r>
      <w:proofErr w:type="spellEnd"/>
      <w:r w:rsidRPr="00D923F0">
        <w:t>, ZSIN-&gt;</w:t>
      </w:r>
      <w:proofErr w:type="spellStart"/>
      <w:r w:rsidRPr="00D923F0">
        <w:t>EGiB</w:t>
      </w:r>
      <w:proofErr w:type="spellEnd"/>
      <w:r>
        <w:rPr>
          <w:b/>
          <w:bCs/>
        </w:rPr>
        <w:t>,</w:t>
      </w:r>
    </w:p>
    <w:p w14:paraId="28FBDE0E" w14:textId="77777777" w:rsidR="00EA784A" w:rsidRDefault="00EA784A" w:rsidP="00EA784A">
      <w:pPr>
        <w:rPr>
          <w:b/>
          <w:bCs/>
        </w:rPr>
      </w:pPr>
      <w:r w:rsidRPr="00DC7B1A">
        <w:rPr>
          <w:b/>
          <w:bCs/>
        </w:rPr>
        <w:t xml:space="preserve">• </w:t>
      </w:r>
      <w:r>
        <w:rPr>
          <w:b/>
          <w:bCs/>
        </w:rPr>
        <w:t xml:space="preserve">Przyjmij zawiadomienie </w:t>
      </w:r>
      <w:r w:rsidRPr="00DC382B">
        <w:t>–</w:t>
      </w:r>
      <w:r w:rsidRPr="008C2D48">
        <w:t xml:space="preserve"> </w:t>
      </w:r>
      <w:r>
        <w:t>opcja</w:t>
      </w:r>
      <w:r w:rsidRPr="008C2D48">
        <w:t xml:space="preserve"> dostępna dla następujących typów zawiadomień:</w:t>
      </w:r>
      <w:r>
        <w:t xml:space="preserve"> </w:t>
      </w:r>
      <w:proofErr w:type="spellStart"/>
      <w:r w:rsidRPr="00D923F0">
        <w:t>EGiB</w:t>
      </w:r>
      <w:proofErr w:type="spellEnd"/>
      <w:r w:rsidRPr="00D923F0">
        <w:t xml:space="preserve">-&gt;NKW, </w:t>
      </w:r>
      <w:proofErr w:type="spellStart"/>
      <w:r w:rsidRPr="00D923F0">
        <w:t>EGiB</w:t>
      </w:r>
      <w:proofErr w:type="spellEnd"/>
      <w:r w:rsidRPr="00D923F0">
        <w:t>-&gt;OP, NKW-&gt;</w:t>
      </w:r>
      <w:proofErr w:type="spellStart"/>
      <w:r w:rsidRPr="00D923F0">
        <w:t>EGiB</w:t>
      </w:r>
      <w:proofErr w:type="spellEnd"/>
      <w:r w:rsidRPr="00D923F0">
        <w:t>, ZSIN-&gt;</w:t>
      </w:r>
      <w:proofErr w:type="spellStart"/>
      <w:r w:rsidRPr="00D923F0">
        <w:t>EGiB</w:t>
      </w:r>
      <w:proofErr w:type="spellEnd"/>
      <w:r>
        <w:t>,</w:t>
      </w:r>
    </w:p>
    <w:p w14:paraId="618297F3" w14:textId="77777777" w:rsidR="00EA784A" w:rsidRDefault="00EA784A" w:rsidP="00EA784A">
      <w:pPr>
        <w:rPr>
          <w:b/>
          <w:bCs/>
        </w:rPr>
      </w:pPr>
      <w:r w:rsidRPr="00DC7B1A">
        <w:rPr>
          <w:b/>
          <w:bCs/>
        </w:rPr>
        <w:t xml:space="preserve">• </w:t>
      </w:r>
      <w:r>
        <w:rPr>
          <w:b/>
          <w:bCs/>
        </w:rPr>
        <w:t xml:space="preserve">Odrzuć zawiadomienie </w:t>
      </w:r>
      <w:r w:rsidRPr="00DC382B">
        <w:t>–</w:t>
      </w:r>
      <w:r w:rsidRPr="008C2D48">
        <w:t xml:space="preserve"> </w:t>
      </w:r>
      <w:r>
        <w:t>opcja</w:t>
      </w:r>
      <w:r w:rsidRPr="008C2D48">
        <w:t xml:space="preserve"> dostępna dla następujących typów zawiadomień:</w:t>
      </w:r>
      <w:r>
        <w:t xml:space="preserve"> </w:t>
      </w:r>
      <w:proofErr w:type="spellStart"/>
      <w:r w:rsidRPr="00D923F0">
        <w:t>EGiB</w:t>
      </w:r>
      <w:proofErr w:type="spellEnd"/>
      <w:r w:rsidRPr="00D923F0">
        <w:t xml:space="preserve">-&gt;NKW, </w:t>
      </w:r>
      <w:proofErr w:type="spellStart"/>
      <w:r w:rsidRPr="00D923F0">
        <w:t>EGiB</w:t>
      </w:r>
      <w:proofErr w:type="spellEnd"/>
      <w:r w:rsidRPr="00D923F0">
        <w:t>-&gt;OP, NKW-&gt;</w:t>
      </w:r>
      <w:proofErr w:type="spellStart"/>
      <w:r w:rsidRPr="00D923F0">
        <w:t>EGiB</w:t>
      </w:r>
      <w:proofErr w:type="spellEnd"/>
      <w:r w:rsidRPr="00D923F0">
        <w:t>, ZSIN-&gt;</w:t>
      </w:r>
      <w:proofErr w:type="spellStart"/>
      <w:r w:rsidRPr="00D923F0">
        <w:t>EGiB</w:t>
      </w:r>
      <w:proofErr w:type="spellEnd"/>
      <w:r>
        <w:t>.</w:t>
      </w:r>
    </w:p>
    <w:p w14:paraId="227844C5" w14:textId="77777777" w:rsidR="00EA784A" w:rsidRDefault="00EA784A" w:rsidP="00CD57DD"/>
    <w:p w14:paraId="65E0CD63" w14:textId="77777777" w:rsidR="00EA784A" w:rsidRDefault="00EA784A" w:rsidP="00CD57DD"/>
    <w:p w14:paraId="737EF253" w14:textId="018DFAAF" w:rsidR="00A117E1" w:rsidRPr="00CD57DD" w:rsidRDefault="00A117E1" w:rsidP="00A117E1">
      <w:pPr>
        <w:pStyle w:val="Nagwek2"/>
        <w:ind w:left="567"/>
      </w:pPr>
      <w:bookmarkStart w:id="173" w:name="_Toc187226905"/>
      <w:r>
        <w:t>Pobieranie zawiadomień</w:t>
      </w:r>
      <w:bookmarkEnd w:id="173"/>
    </w:p>
    <w:p w14:paraId="45E8832A" w14:textId="21395C50" w:rsidR="001A7137" w:rsidRDefault="00A117E1" w:rsidP="00CD57DD">
      <w:r w:rsidRPr="00A117E1">
        <w:t>Funkcjonalność ta</w:t>
      </w:r>
      <w:r w:rsidR="00421850">
        <w:t xml:space="preserve"> umożliwia pobieranie zawiadomień. Aby pobrać zawiadomienie należy wskazać dla wybranego zawiadomienia opcję </w:t>
      </w:r>
      <w:r w:rsidR="00421850" w:rsidRPr="00A117E1">
        <w:rPr>
          <w:b/>
          <w:bCs/>
        </w:rPr>
        <w:t>Akcja -&gt; Pobierz zawiadomienie</w:t>
      </w:r>
      <w:r w:rsidR="00421850">
        <w:t>. Wywołanie akcji powoduje zapisanie</w:t>
      </w:r>
      <w:r w:rsidR="005D291B">
        <w:t xml:space="preserve"> </w:t>
      </w:r>
      <w:r w:rsidR="005D291B" w:rsidRPr="005D291B">
        <w:t>paczk</w:t>
      </w:r>
      <w:r w:rsidR="005D291B">
        <w:t>i</w:t>
      </w:r>
      <w:r w:rsidR="005D291B" w:rsidRPr="005D291B">
        <w:t xml:space="preserve"> w formacie .ZIP</w:t>
      </w:r>
      <w:r w:rsidR="008474F2">
        <w:t xml:space="preserve"> (zawiera ona plik zawiadomienia w formacie .</w:t>
      </w:r>
      <w:proofErr w:type="spellStart"/>
      <w:r w:rsidR="008474F2">
        <w:t>gml</w:t>
      </w:r>
      <w:proofErr w:type="spellEnd"/>
      <w:r w:rsidR="008474F2">
        <w:t xml:space="preserve"> oraz nagłówek zawiadomienia)</w:t>
      </w:r>
      <w:r w:rsidR="00421850">
        <w:t xml:space="preserve">. </w:t>
      </w:r>
    </w:p>
    <w:p w14:paraId="0E85C0EB" w14:textId="77777777" w:rsidR="00A117E1" w:rsidRDefault="00421850" w:rsidP="00A117E1">
      <w:pPr>
        <w:pStyle w:val="Nagwek2"/>
        <w:ind w:left="567"/>
      </w:pPr>
      <w:bookmarkStart w:id="174" w:name="_Toc187226906"/>
      <w:r w:rsidRPr="001A7137">
        <w:lastRenderedPageBreak/>
        <w:t>Wyświetlanie treści zawiadomień</w:t>
      </w:r>
      <w:bookmarkEnd w:id="174"/>
      <w:r>
        <w:t xml:space="preserve"> </w:t>
      </w:r>
    </w:p>
    <w:p w14:paraId="5657E277" w14:textId="6AA27046" w:rsidR="00D358B2" w:rsidRDefault="00421850" w:rsidP="00CD57DD">
      <w:r>
        <w:t xml:space="preserve">W Webowej Aplikacji Klienta Brokera ZSIN istnieje możliwość wyświetlania treści </w:t>
      </w:r>
      <w:r w:rsidR="00B625F8">
        <w:t>zawiadomienia</w:t>
      </w:r>
      <w:r w:rsidR="006D2B31">
        <w:t xml:space="preserve"> (</w:t>
      </w:r>
      <w:r w:rsidR="00B625F8">
        <w:t xml:space="preserve">dla </w:t>
      </w:r>
      <w:r w:rsidR="00B625F8" w:rsidRPr="00B625F8">
        <w:t>w który</w:t>
      </w:r>
      <w:r w:rsidR="00B625F8">
        <w:t>ch</w:t>
      </w:r>
      <w:r w:rsidR="00B625F8" w:rsidRPr="00B625F8">
        <w:t xml:space="preserve"> </w:t>
      </w:r>
      <w:r w:rsidR="00B625F8">
        <w:t xml:space="preserve">nie </w:t>
      </w:r>
      <w:r w:rsidR="00B625F8" w:rsidRPr="00B625F8">
        <w:t>wystąpił błąd składni pliku</w:t>
      </w:r>
      <w:r w:rsidR="006D2B31">
        <w:t>)</w:t>
      </w:r>
      <w:r>
        <w:t xml:space="preserve">. Aby wyświetlić treść zawiadomienia należy wskazać wybrane zawiadomienie, a następnie wskazać opcję </w:t>
      </w:r>
      <w:r w:rsidRPr="00A117E1">
        <w:rPr>
          <w:b/>
          <w:bCs/>
        </w:rPr>
        <w:t>Akcja -&gt; Wyświetl treść zawiadomienia</w:t>
      </w:r>
      <w:r>
        <w:t xml:space="preserve">. Wywołanie akcji powoduje wyświetlenie nowego okna - „Podgląd zawiadomienia”, w którym prezentowana jest treść wybranego zawiadomienia. </w:t>
      </w:r>
    </w:p>
    <w:p w14:paraId="542A1FCC" w14:textId="77777777" w:rsidR="00A117E1" w:rsidRDefault="00A117E1" w:rsidP="00CD57DD"/>
    <w:p w14:paraId="0722B5D3" w14:textId="6B531FCE" w:rsidR="00A117E1" w:rsidRDefault="00A117E1" w:rsidP="00A117E1">
      <w:pPr>
        <w:pStyle w:val="Nagwek2"/>
        <w:ind w:left="567"/>
      </w:pPr>
      <w:bookmarkStart w:id="175" w:name="_Toc187226907"/>
      <w:r>
        <w:t>Pobra</w:t>
      </w:r>
      <w:r w:rsidR="00421850" w:rsidRPr="002D5FF9">
        <w:t>nie raportu niezgodności</w:t>
      </w:r>
      <w:bookmarkEnd w:id="175"/>
      <w:r w:rsidR="00421850">
        <w:t xml:space="preserve"> </w:t>
      </w:r>
    </w:p>
    <w:p w14:paraId="56AFF8CA" w14:textId="42DCD4EA" w:rsidR="002D5FF9" w:rsidRDefault="00421850" w:rsidP="00CD57DD">
      <w:r>
        <w:t xml:space="preserve">Aby </w:t>
      </w:r>
      <w:r w:rsidR="00D45D03">
        <w:t>pobrać</w:t>
      </w:r>
      <w:r>
        <w:t xml:space="preserve"> raport niezgodności dla zawiadomienia odrzuconego przez adresata, należy wskazać opcję </w:t>
      </w:r>
      <w:r w:rsidRPr="00A117E1">
        <w:rPr>
          <w:b/>
          <w:bCs/>
        </w:rPr>
        <w:t>Akcja -&gt; Pobierz</w:t>
      </w:r>
      <w:r w:rsidR="00A117E1" w:rsidRPr="00A117E1">
        <w:rPr>
          <w:b/>
          <w:bCs/>
        </w:rPr>
        <w:t xml:space="preserve"> </w:t>
      </w:r>
      <w:r w:rsidRPr="00A117E1">
        <w:rPr>
          <w:b/>
          <w:bCs/>
        </w:rPr>
        <w:t>raport niezgodności</w:t>
      </w:r>
      <w:r>
        <w:t xml:space="preserve"> dla wybranego zawiadomienia o statusie </w:t>
      </w:r>
      <w:r w:rsidRPr="00A117E1">
        <w:rPr>
          <w:b/>
          <w:bCs/>
        </w:rPr>
        <w:t>Odrzucone</w:t>
      </w:r>
      <w:r>
        <w:t>. Po wywołaniu akcji raport zostanie pobrany na lokalny komputer użytkownika</w:t>
      </w:r>
      <w:r w:rsidR="00A117E1">
        <w:t>.</w:t>
      </w:r>
    </w:p>
    <w:p w14:paraId="3E79CF92" w14:textId="77777777" w:rsidR="00A117E1" w:rsidRDefault="00A117E1" w:rsidP="00CD57DD"/>
    <w:p w14:paraId="5B1924A2" w14:textId="77777777" w:rsidR="00A117E1" w:rsidRPr="00A117E1" w:rsidRDefault="00421850" w:rsidP="00A117E1">
      <w:pPr>
        <w:pStyle w:val="Nagwek2"/>
        <w:ind w:left="567"/>
      </w:pPr>
      <w:bookmarkStart w:id="176" w:name="_Toc187226908"/>
      <w:r w:rsidRPr="002D5FF9">
        <w:t>Przenoszenie zawiadomień do archiwum</w:t>
      </w:r>
      <w:bookmarkEnd w:id="176"/>
      <w:r w:rsidRPr="002D5FF9">
        <w:t xml:space="preserve"> </w:t>
      </w:r>
    </w:p>
    <w:p w14:paraId="1F2BDA7D" w14:textId="3E9AFE43" w:rsidR="0014624F" w:rsidRDefault="00421850" w:rsidP="00CD57DD">
      <w:r w:rsidRPr="00DA5333">
        <w:t>Zakończenie cyklu życia zawiadomienia</w:t>
      </w:r>
      <w:r>
        <w:t xml:space="preserve"> następuje po przeniesieniu zawiadomienia do </w:t>
      </w:r>
      <w:r w:rsidRPr="00F8535B">
        <w:rPr>
          <w:b/>
          <w:bCs/>
        </w:rPr>
        <w:t>Archiwum</w:t>
      </w:r>
      <w:r>
        <w:t xml:space="preserve">. Jeżeli użytkownik Webowej Aplikacji Klienta Brokera ZSIN, jest nadawcą zawiadomienia, to może przenosić do Archiwum zawiadomienia o statusie </w:t>
      </w:r>
      <w:r w:rsidRPr="00F8535B">
        <w:rPr>
          <w:b/>
          <w:bCs/>
        </w:rPr>
        <w:t>Zatwierdzone</w:t>
      </w:r>
      <w:r>
        <w:t xml:space="preserve"> oraz </w:t>
      </w:r>
      <w:proofErr w:type="spellStart"/>
      <w:r w:rsidRPr="00F8535B">
        <w:rPr>
          <w:b/>
          <w:bCs/>
        </w:rPr>
        <w:t>ZwroconeDoNadawcy</w:t>
      </w:r>
      <w:proofErr w:type="spellEnd"/>
      <w:r>
        <w:t xml:space="preserve">. Natomiast, jeżeli użytkownik Webowej Aplikacji Klienta Brokera ZSIN, jest adresatem zawiadomienia to może przenosić do Archiwum zawiadomienia o statusie </w:t>
      </w:r>
      <w:proofErr w:type="spellStart"/>
      <w:r w:rsidRPr="00F8535B">
        <w:rPr>
          <w:b/>
          <w:bCs/>
        </w:rPr>
        <w:t>PrzyjętePrzezAdresata</w:t>
      </w:r>
      <w:proofErr w:type="spellEnd"/>
      <w:r>
        <w:t xml:space="preserve"> oraz </w:t>
      </w:r>
      <w:r w:rsidRPr="00F8535B">
        <w:rPr>
          <w:b/>
          <w:bCs/>
        </w:rPr>
        <w:t>Odrzucone</w:t>
      </w:r>
      <w:r>
        <w:t>.</w:t>
      </w:r>
    </w:p>
    <w:p w14:paraId="23C322CC" w14:textId="06082F69" w:rsidR="0014624F" w:rsidRDefault="00421850" w:rsidP="00CD57DD">
      <w:r>
        <w:t xml:space="preserve"> W celu przeniesienia zawiadomienia do Archiwum w Webowej Aplikacji Klienta Brokera ZSIN należy wskazać opcję </w:t>
      </w:r>
      <w:r w:rsidRPr="00F8535B">
        <w:rPr>
          <w:b/>
          <w:bCs/>
        </w:rPr>
        <w:t>Akcja -&gt; Przenieś zawiadomienie do archiwum</w:t>
      </w:r>
      <w:r>
        <w:t xml:space="preserve"> dla wybranego zawiadomienia na liście w sekcji </w:t>
      </w:r>
      <w:r w:rsidRPr="00F8535B">
        <w:rPr>
          <w:b/>
          <w:bCs/>
        </w:rPr>
        <w:t>Aktualne zawiadomienia</w:t>
      </w:r>
      <w:r>
        <w:t xml:space="preserve">. </w:t>
      </w:r>
    </w:p>
    <w:p w14:paraId="3A038B3D" w14:textId="1A3F20B5" w:rsidR="00DA5333" w:rsidRDefault="00421850" w:rsidP="00CD57DD">
      <w:r>
        <w:t>Wywołanie akcji przenoszącej zawiadomienie do archiwum powoduje, że pojawia się ono na odpowiedniej liście w sekcji Archiwum zawiadomień i nie jest prezentowane na żadnej liście w sekcji Aktualne zawiadomienia. Status zawiadomienia nie ulega zmianie.</w:t>
      </w:r>
    </w:p>
    <w:p w14:paraId="02D68DE8" w14:textId="77777777" w:rsidR="00F8535B" w:rsidRDefault="00F8535B" w:rsidP="00CD57DD"/>
    <w:p w14:paraId="70B63C95" w14:textId="77777777" w:rsidR="00F8535B" w:rsidRDefault="00421850" w:rsidP="00F8535B">
      <w:pPr>
        <w:pStyle w:val="Nagwek2"/>
        <w:ind w:left="567"/>
      </w:pPr>
      <w:bookmarkStart w:id="177" w:name="_Toc187226909"/>
      <w:r w:rsidRPr="00DA5333">
        <w:t>Przywracanie zawiadomień z archiwum</w:t>
      </w:r>
      <w:bookmarkEnd w:id="177"/>
      <w:r>
        <w:t xml:space="preserve"> </w:t>
      </w:r>
    </w:p>
    <w:p w14:paraId="36EDAF6F" w14:textId="76019EEF" w:rsidR="00421850" w:rsidRDefault="00421850" w:rsidP="00CD57DD">
      <w:r>
        <w:t xml:space="preserve">Webowa Aplikacja Klienta Brokera ZSIN udostępnia także możliwość przywrócenia zawiadomienia archiwalnego do zawiadomień aktualnych. Aby przywrócić zawiadomienie należy wskazać opcję </w:t>
      </w:r>
      <w:r w:rsidRPr="001E45B4">
        <w:rPr>
          <w:b/>
          <w:bCs/>
        </w:rPr>
        <w:t>Akcja</w:t>
      </w:r>
      <w:r>
        <w:t xml:space="preserve"> </w:t>
      </w:r>
      <w:r w:rsidRPr="00F8535B">
        <w:rPr>
          <w:b/>
          <w:bCs/>
        </w:rPr>
        <w:t>-&gt; Prz</w:t>
      </w:r>
      <w:r w:rsidR="00D45D03">
        <w:rPr>
          <w:b/>
          <w:bCs/>
        </w:rPr>
        <w:t>enieś</w:t>
      </w:r>
      <w:r w:rsidRPr="00F8535B">
        <w:rPr>
          <w:b/>
          <w:bCs/>
        </w:rPr>
        <w:t xml:space="preserve"> zawiadomienie do aktualnych zawiadomień</w:t>
      </w:r>
      <w:r>
        <w:t xml:space="preserve"> dla wybranego zawiadomienia znajdującego się na liście w sekcji </w:t>
      </w:r>
      <w:r w:rsidRPr="00F8535B">
        <w:rPr>
          <w:b/>
          <w:bCs/>
        </w:rPr>
        <w:t>Archiwum zawiadomień</w:t>
      </w:r>
      <w:r>
        <w:t>. Wybór tej akcji powoduje, że zawiadomienie pojawia się na odpowiedniej liście w sekcji</w:t>
      </w:r>
      <w:r w:rsidR="00D45D03">
        <w:t xml:space="preserve"> </w:t>
      </w:r>
      <w:r w:rsidR="00D45D03" w:rsidRPr="00D45D03">
        <w:t>„Aktualne zawiadomienia” i nie jest już prezentowane na liście zawiadomień w sekcji „Archiwum zawiadomień”. Status zawiadomienia nie ulega zmianie</w:t>
      </w:r>
      <w:r>
        <w:t xml:space="preserve">. </w:t>
      </w:r>
    </w:p>
    <w:p w14:paraId="32DEB09F" w14:textId="77777777" w:rsidR="00EB41F7" w:rsidRDefault="00EB41F7" w:rsidP="00CD57DD"/>
    <w:p w14:paraId="715C88CE" w14:textId="50C4DE12" w:rsidR="00DA4687" w:rsidRDefault="00DA4687" w:rsidP="00EB41F7">
      <w:pPr>
        <w:pStyle w:val="Nagwek2"/>
        <w:ind w:left="567"/>
      </w:pPr>
      <w:bookmarkStart w:id="178" w:name="_Toc187226910"/>
      <w:r w:rsidRPr="00DA4687">
        <w:t>Potwierd</w:t>
      </w:r>
      <w:r>
        <w:t>zanie</w:t>
      </w:r>
      <w:r w:rsidRPr="00DA4687">
        <w:t xml:space="preserve"> otrzymani</w:t>
      </w:r>
      <w:r>
        <w:t>a</w:t>
      </w:r>
      <w:r w:rsidRPr="00DA4687">
        <w:t xml:space="preserve"> informacji </w:t>
      </w:r>
      <w:r w:rsidR="007B5A5C" w:rsidRPr="007B5A5C">
        <w:t>o przyjęciu bądź odrzuceniu</w:t>
      </w:r>
      <w:r w:rsidRPr="00DA4687">
        <w:t xml:space="preserve"> zawiadomienia przez adresata</w:t>
      </w:r>
      <w:bookmarkEnd w:id="178"/>
    </w:p>
    <w:p w14:paraId="5C98FBFC" w14:textId="0A098A61" w:rsidR="00DA4687" w:rsidRDefault="00DA4687" w:rsidP="00DA4687">
      <w:r w:rsidRPr="00DA4687">
        <w:t xml:space="preserve">Jeżeli użytkownik Webowej Aplikacji Klienta Brokera ZSIN, reprezentujący system </w:t>
      </w:r>
      <w:proofErr w:type="spellStart"/>
      <w:r w:rsidRPr="00DA4687">
        <w:t>EGiB</w:t>
      </w:r>
      <w:proofErr w:type="spellEnd"/>
      <w:r w:rsidRPr="00DA4687">
        <w:t xml:space="preserve">, jest nadawcą zawiadomienia to posiada możliwość potwierdzenia otrzymania informacji o przyjęciu bądź odrzucenia </w:t>
      </w:r>
      <w:r w:rsidRPr="00DA4687">
        <w:lastRenderedPageBreak/>
        <w:t xml:space="preserve">zawiadomienia przez adresata. Operacje te dotyczą zawiadomień o statusach </w:t>
      </w:r>
      <w:proofErr w:type="spellStart"/>
      <w:r w:rsidRPr="00C9664E">
        <w:rPr>
          <w:b/>
          <w:bCs/>
        </w:rPr>
        <w:t>PrzyjetePrzezAdresata</w:t>
      </w:r>
      <w:proofErr w:type="spellEnd"/>
      <w:r w:rsidRPr="00DA4687">
        <w:t xml:space="preserve"> oraz </w:t>
      </w:r>
      <w:r w:rsidRPr="00C9664E">
        <w:rPr>
          <w:b/>
          <w:bCs/>
        </w:rPr>
        <w:t>Odrzucone</w:t>
      </w:r>
      <w:r w:rsidR="007B5A5C">
        <w:rPr>
          <w:b/>
          <w:bCs/>
        </w:rPr>
        <w:t>.</w:t>
      </w:r>
    </w:p>
    <w:p w14:paraId="5AEF1B5E" w14:textId="77777777" w:rsidR="00DA4687" w:rsidRPr="00DA4687" w:rsidRDefault="00DA4687" w:rsidP="00C9664E"/>
    <w:p w14:paraId="745EE488" w14:textId="6F82F4C0" w:rsidR="00DA4687" w:rsidRDefault="00DA4687" w:rsidP="00C9664E">
      <w:pPr>
        <w:pStyle w:val="Nagwek3"/>
      </w:pPr>
      <w:bookmarkStart w:id="179" w:name="_Toc187226911"/>
      <w:r w:rsidRPr="00DA4687">
        <w:t>Potwierd</w:t>
      </w:r>
      <w:r>
        <w:t>zanie</w:t>
      </w:r>
      <w:r w:rsidRPr="00DA4687">
        <w:t xml:space="preserve"> otrzymani</w:t>
      </w:r>
      <w:r>
        <w:t>a</w:t>
      </w:r>
      <w:r w:rsidRPr="00DA4687">
        <w:t xml:space="preserve"> informacji o </w:t>
      </w:r>
      <w:r>
        <w:t>przyjęciu</w:t>
      </w:r>
      <w:r w:rsidRPr="00DA4687">
        <w:t xml:space="preserve"> zawiadomienia przez adresata</w:t>
      </w:r>
      <w:bookmarkEnd w:id="179"/>
    </w:p>
    <w:p w14:paraId="7CB19704" w14:textId="1811AB0D" w:rsidR="00DA4687" w:rsidRDefault="00DA4687" w:rsidP="00DA4687">
      <w:r w:rsidRPr="00DA4687">
        <w:t xml:space="preserve">Aby potwierdzić otrzymanie informacji o przyjęciu zawiadomienia przez adresata należy wskazać opcję </w:t>
      </w:r>
      <w:r w:rsidRPr="00C9664E">
        <w:rPr>
          <w:b/>
          <w:bCs/>
        </w:rPr>
        <w:t>Akcja -&gt; Potwierdź otrzymanie informacji o przyjęciu zawiadomienia przez adresata</w:t>
      </w:r>
      <w:r w:rsidRPr="00DA4687">
        <w:t xml:space="preserve"> dla wybranego zawiadomienia o statusie </w:t>
      </w:r>
      <w:proofErr w:type="spellStart"/>
      <w:r w:rsidRPr="00C9664E">
        <w:rPr>
          <w:b/>
          <w:bCs/>
        </w:rPr>
        <w:t>PrzyjetePrzezAdresata</w:t>
      </w:r>
      <w:proofErr w:type="spellEnd"/>
      <w:r w:rsidRPr="00DA4687">
        <w:t xml:space="preserve">. Po wywołaniu akcji potwierdzającej otrzymanie informacji o przyjęciu zawiadomienia następuje aktualizacja statusu zawiadomienia. Na liście zawiadomień wartość w kolumnie </w:t>
      </w:r>
      <w:r>
        <w:t>„</w:t>
      </w:r>
      <w:r w:rsidRPr="00DA4687">
        <w:t>Status</w:t>
      </w:r>
      <w:r>
        <w:t>”</w:t>
      </w:r>
      <w:r w:rsidRPr="00DA4687">
        <w:t xml:space="preserve"> zmienia się na </w:t>
      </w:r>
      <w:r w:rsidRPr="00C9664E">
        <w:rPr>
          <w:b/>
          <w:bCs/>
        </w:rPr>
        <w:t>Zatwierdzone</w:t>
      </w:r>
      <w:r w:rsidRPr="00DA4687">
        <w:t>.</w:t>
      </w:r>
    </w:p>
    <w:p w14:paraId="00EBC9C8" w14:textId="77777777" w:rsidR="007B5A5C" w:rsidRDefault="007B5A5C" w:rsidP="00DA4687"/>
    <w:p w14:paraId="04604BE4" w14:textId="27874463" w:rsidR="007B5A5C" w:rsidRDefault="007B5A5C" w:rsidP="00C9664E">
      <w:pPr>
        <w:pStyle w:val="Nagwek3"/>
      </w:pPr>
      <w:bookmarkStart w:id="180" w:name="_Toc187226912"/>
      <w:r w:rsidRPr="00DA4687">
        <w:t>Potwierd</w:t>
      </w:r>
      <w:r>
        <w:t>zanie</w:t>
      </w:r>
      <w:r w:rsidRPr="00DA4687">
        <w:t xml:space="preserve"> otrzymani</w:t>
      </w:r>
      <w:r>
        <w:t>a</w:t>
      </w:r>
      <w:r w:rsidRPr="00DA4687">
        <w:t xml:space="preserve"> informacji o </w:t>
      </w:r>
      <w:r>
        <w:t>odrzuceniu</w:t>
      </w:r>
      <w:r w:rsidRPr="00DA4687">
        <w:t xml:space="preserve"> zawiadomienia przez adresata</w:t>
      </w:r>
      <w:bookmarkEnd w:id="180"/>
    </w:p>
    <w:p w14:paraId="7D4C1236" w14:textId="797ED923" w:rsidR="007B5A5C" w:rsidRDefault="007B5A5C" w:rsidP="007B5A5C">
      <w:r w:rsidRPr="00DA4687">
        <w:t xml:space="preserve">Aby potwierdzić otrzymanie informacji o </w:t>
      </w:r>
      <w:r>
        <w:t>odrzuceniu</w:t>
      </w:r>
      <w:r w:rsidRPr="00DA4687">
        <w:t xml:space="preserve"> zawiadomienia przez adresata należy wskazać opcję </w:t>
      </w:r>
      <w:r w:rsidRPr="008C2D48">
        <w:rPr>
          <w:b/>
          <w:bCs/>
        </w:rPr>
        <w:t xml:space="preserve">Akcja -&gt; Potwierdź otrzymanie informacji o </w:t>
      </w:r>
      <w:r>
        <w:rPr>
          <w:b/>
          <w:bCs/>
        </w:rPr>
        <w:t>odrzuceniu</w:t>
      </w:r>
      <w:r w:rsidRPr="008C2D48">
        <w:rPr>
          <w:b/>
          <w:bCs/>
        </w:rPr>
        <w:t xml:space="preserve"> zawiadomienia przez adresata</w:t>
      </w:r>
      <w:r w:rsidRPr="00DA4687">
        <w:t xml:space="preserve"> dla wybranego zawiadomienia o statusie </w:t>
      </w:r>
      <w:r w:rsidR="00F94A4D">
        <w:rPr>
          <w:b/>
          <w:bCs/>
        </w:rPr>
        <w:t>Odrzucone</w:t>
      </w:r>
      <w:r w:rsidRPr="00DA4687">
        <w:t xml:space="preserve">. Po wywołaniu akcji potwierdzającej otrzymanie informacji o </w:t>
      </w:r>
      <w:r w:rsidR="00F94A4D">
        <w:t>odrzuceniu</w:t>
      </w:r>
      <w:r w:rsidRPr="00DA4687">
        <w:t xml:space="preserve"> zawiadomienia następuje aktualizacja statusu zawiadomienia. Na liście zawiadomień wartość w kolumnie </w:t>
      </w:r>
      <w:r>
        <w:t>„</w:t>
      </w:r>
      <w:r w:rsidRPr="00DA4687">
        <w:t>Status</w:t>
      </w:r>
      <w:r>
        <w:t>”</w:t>
      </w:r>
      <w:r w:rsidRPr="00DA4687">
        <w:t xml:space="preserve"> zmienia się na </w:t>
      </w:r>
      <w:proofErr w:type="spellStart"/>
      <w:r w:rsidR="00F94A4D" w:rsidRPr="00F94A4D">
        <w:rPr>
          <w:b/>
          <w:bCs/>
        </w:rPr>
        <w:t>ZwroconeDoNadawcy</w:t>
      </w:r>
      <w:proofErr w:type="spellEnd"/>
      <w:r w:rsidRPr="00DA4687">
        <w:t>.</w:t>
      </w:r>
    </w:p>
    <w:p w14:paraId="3DE07F8F" w14:textId="77777777" w:rsidR="00DA4687" w:rsidRPr="00DA4687" w:rsidRDefault="00DA4687" w:rsidP="00C9664E"/>
    <w:p w14:paraId="70B34057" w14:textId="7DECB390" w:rsidR="00EB41F7" w:rsidRDefault="00EB41F7" w:rsidP="00C9664E">
      <w:pPr>
        <w:pStyle w:val="Nagwek2"/>
        <w:ind w:left="567"/>
      </w:pPr>
      <w:bookmarkStart w:id="181" w:name="_Toc187226913"/>
      <w:r w:rsidRPr="00EB41F7">
        <w:t>Przyjmowanie i odrzucanie zawiadomień</w:t>
      </w:r>
      <w:bookmarkEnd w:id="181"/>
      <w:r w:rsidRPr="00EB41F7">
        <w:t xml:space="preserve"> </w:t>
      </w:r>
    </w:p>
    <w:p w14:paraId="2F774AF5" w14:textId="77777777" w:rsidR="00EB41F7" w:rsidRDefault="00EB41F7" w:rsidP="00CD57DD">
      <w:r w:rsidRPr="00EB41F7">
        <w:t xml:space="preserve">Jeżeli użytkownik Webowej Aplikacji Klienta Brokera ZSIN, jest adresatem zawiadomienia to posiada możliwość przyjmowania i odrzucania zawiadomień. Operacje przyjmowania i odrzucania dotyczą zawiadomień o statusie </w:t>
      </w:r>
      <w:proofErr w:type="spellStart"/>
      <w:r w:rsidRPr="00C9664E">
        <w:rPr>
          <w:b/>
          <w:bCs/>
        </w:rPr>
        <w:t>PrzekazaneDoAdresata</w:t>
      </w:r>
      <w:proofErr w:type="spellEnd"/>
      <w:r w:rsidRPr="00EB41F7">
        <w:t xml:space="preserve">. </w:t>
      </w:r>
    </w:p>
    <w:p w14:paraId="03CB9EF5" w14:textId="6028B484" w:rsidR="00EB41F7" w:rsidRDefault="00EB41F7" w:rsidP="00C9664E">
      <w:pPr>
        <w:pStyle w:val="Nagwek3"/>
      </w:pPr>
      <w:bookmarkStart w:id="182" w:name="_Toc187226914"/>
      <w:r w:rsidRPr="00EB41F7">
        <w:t>Przyjęcie zawiadomienia przez adresata</w:t>
      </w:r>
      <w:bookmarkEnd w:id="182"/>
      <w:r w:rsidRPr="00EB41F7">
        <w:t xml:space="preserve"> </w:t>
      </w:r>
    </w:p>
    <w:p w14:paraId="3438CB88" w14:textId="05DCD97B" w:rsidR="00EB41F7" w:rsidRDefault="00EB41F7" w:rsidP="00CD57DD">
      <w:r w:rsidRPr="00EB41F7">
        <w:t xml:space="preserve">Aby przyjąć zawiadomienie należy wskazać opcję </w:t>
      </w:r>
      <w:r w:rsidRPr="00C9664E">
        <w:rPr>
          <w:b/>
          <w:bCs/>
        </w:rPr>
        <w:t>Akcja -&gt; Przyjmij zawiadomienie</w:t>
      </w:r>
      <w:r w:rsidRPr="00EB41F7">
        <w:t xml:space="preserve"> dla wybranego zawiadomienia. Po wywołaniu akcji przyjęcia zawiadomienia następuje aktualizacja statusu zawiadomienia. Na liście zawiadomień wartość w kolumnie </w:t>
      </w:r>
      <w:r>
        <w:t>„</w:t>
      </w:r>
      <w:r w:rsidRPr="00EB41F7">
        <w:t>Status</w:t>
      </w:r>
      <w:r>
        <w:t>”</w:t>
      </w:r>
      <w:r w:rsidRPr="00EB41F7">
        <w:t xml:space="preserve"> zmienia się na </w:t>
      </w:r>
      <w:proofErr w:type="spellStart"/>
      <w:r w:rsidRPr="00C9664E">
        <w:rPr>
          <w:b/>
          <w:bCs/>
        </w:rPr>
        <w:t>PrzyjetePrzezAdresata</w:t>
      </w:r>
      <w:proofErr w:type="spellEnd"/>
      <w:r w:rsidRPr="00EB41F7">
        <w:t xml:space="preserve">. </w:t>
      </w:r>
    </w:p>
    <w:p w14:paraId="547675BC" w14:textId="77777777" w:rsidR="00EB41F7" w:rsidRDefault="00EB41F7" w:rsidP="00C9664E">
      <w:pPr>
        <w:pStyle w:val="Nagwek3"/>
      </w:pPr>
      <w:bookmarkStart w:id="183" w:name="_Toc187226915"/>
      <w:r w:rsidRPr="00EB41F7">
        <w:t>Odrzucenia zawiadomienia przez adresata</w:t>
      </w:r>
      <w:bookmarkEnd w:id="183"/>
      <w:r w:rsidRPr="00EB41F7">
        <w:t xml:space="preserve"> </w:t>
      </w:r>
    </w:p>
    <w:p w14:paraId="30944AC9" w14:textId="3CA13557" w:rsidR="00DA4687" w:rsidRDefault="00EB41F7" w:rsidP="00CD57DD">
      <w:r w:rsidRPr="00EB41F7">
        <w:t xml:space="preserve">Aby odrzucić zawiadomienie należy wskazać opcję </w:t>
      </w:r>
      <w:r w:rsidRPr="00C9664E">
        <w:rPr>
          <w:b/>
          <w:bCs/>
        </w:rPr>
        <w:t>Akcja -&gt; Odrzuć zawiadomienie</w:t>
      </w:r>
      <w:r w:rsidRPr="00EB41F7">
        <w:t xml:space="preserve"> dla wybranego zawiadomienia. Odrzucenie zawiadomienia wiąże się z utworzeniem Raportu niezgodności. Na formularzu „Raport niezgodności” należy: </w:t>
      </w:r>
    </w:p>
    <w:p w14:paraId="62DE16C5" w14:textId="71F8E504" w:rsidR="00DA4687" w:rsidRDefault="00DA4687" w:rsidP="00CD57DD">
      <w:r>
        <w:t xml:space="preserve">a. Wypełnić pole </w:t>
      </w:r>
      <w:r w:rsidR="00EB41F7" w:rsidRPr="00C9664E">
        <w:rPr>
          <w:b/>
          <w:bCs/>
        </w:rPr>
        <w:t>Tytuł raportu</w:t>
      </w:r>
      <w:r w:rsidR="00EB41F7" w:rsidRPr="00EB41F7">
        <w:t xml:space="preserve"> – tytuł raportu niezgodności, </w:t>
      </w:r>
    </w:p>
    <w:p w14:paraId="2C359EDD" w14:textId="3CEC599A" w:rsidR="00DA4687" w:rsidRDefault="00DA4687" w:rsidP="00CD57DD">
      <w:r>
        <w:t xml:space="preserve">b. Wypełnić pole </w:t>
      </w:r>
      <w:r w:rsidR="00EB41F7" w:rsidRPr="00C9664E">
        <w:rPr>
          <w:b/>
          <w:bCs/>
        </w:rPr>
        <w:t>Powód odrzucenia</w:t>
      </w:r>
      <w:r w:rsidR="00EB41F7" w:rsidRPr="00EB41F7">
        <w:t xml:space="preserve"> – powód odrzucenia zawiadomienia, </w:t>
      </w:r>
    </w:p>
    <w:p w14:paraId="7344C1DA" w14:textId="77777777" w:rsidR="00DA4687" w:rsidRDefault="00DA4687" w:rsidP="00CD57DD">
      <w:r>
        <w:t>c. W</w:t>
      </w:r>
      <w:r w:rsidR="00EB41F7" w:rsidRPr="00EB41F7">
        <w:t xml:space="preserve">ybrać opcję </w:t>
      </w:r>
      <w:r w:rsidR="00EB41F7" w:rsidRPr="00C9664E">
        <w:rPr>
          <w:b/>
          <w:bCs/>
        </w:rPr>
        <w:t>Wyślij</w:t>
      </w:r>
      <w:r w:rsidR="00EB41F7" w:rsidRPr="00EB41F7">
        <w:t xml:space="preserve">. </w:t>
      </w:r>
    </w:p>
    <w:p w14:paraId="4E50D952" w14:textId="77777777" w:rsidR="00C81B02" w:rsidRDefault="00DA4687" w:rsidP="00C81B02">
      <w:pPr>
        <w:keepNext/>
        <w:jc w:val="center"/>
      </w:pPr>
      <w:r w:rsidRPr="00DA4687">
        <w:rPr>
          <w:noProof/>
          <w:lang w:eastAsia="pl-PL"/>
        </w:rPr>
        <w:lastRenderedPageBreak/>
        <w:drawing>
          <wp:inline distT="0" distB="0" distL="0" distR="0" wp14:anchorId="7EB3CC7B" wp14:editId="55BF4DB9">
            <wp:extent cx="3629025" cy="1744371"/>
            <wp:effectExtent l="19050" t="19050" r="9525" b="27305"/>
            <wp:docPr id="405845344" name="Obraz 1" descr="Obraz zawierający tekst, zrzut ekranu, Czcionka, lin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845344" name="Obraz 1" descr="Obraz zawierający tekst, zrzut ekranu, Czcionka, linia&#10;&#10;Opis wygenerowany automatycznie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637415" cy="174840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A620597" w14:textId="365C3EC4" w:rsidR="004C5350" w:rsidRDefault="00C81B02" w:rsidP="004B0F76">
      <w:pPr>
        <w:pStyle w:val="Legenda"/>
        <w:jc w:val="center"/>
      </w:pPr>
      <w:bookmarkStart w:id="184" w:name="_Toc186463089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2</w:t>
      </w:r>
      <w:r w:rsidR="00D76A84">
        <w:rPr>
          <w:noProof/>
        </w:rPr>
        <w:t>6</w:t>
      </w:r>
      <w:r>
        <w:fldChar w:fldCharType="end"/>
      </w:r>
      <w:r>
        <w:t xml:space="preserve"> </w:t>
      </w:r>
      <w:r w:rsidRPr="008263B7">
        <w:t>Formularz raportu niezgodności</w:t>
      </w:r>
      <w:bookmarkEnd w:id="184"/>
    </w:p>
    <w:p w14:paraId="0DD1852B" w14:textId="77777777" w:rsidR="001E37CC" w:rsidRDefault="001E37CC" w:rsidP="00DA4687">
      <w:pPr>
        <w:jc w:val="center"/>
      </w:pPr>
    </w:p>
    <w:p w14:paraId="34718E72" w14:textId="7C9CAF45" w:rsidR="00EB41F7" w:rsidRDefault="00EB41F7" w:rsidP="00CD57DD">
      <w:r w:rsidRPr="00EB41F7">
        <w:t xml:space="preserve">Odrzucenie zawiadomienia przez adresata powoduje aktualizację statusu zawiadomienia. Na liście zawiadomień wartość w kolumnie </w:t>
      </w:r>
      <w:r w:rsidR="00DA4687">
        <w:t>„</w:t>
      </w:r>
      <w:r w:rsidRPr="00EB41F7">
        <w:t>Status</w:t>
      </w:r>
      <w:r w:rsidR="00DA4687">
        <w:t>”</w:t>
      </w:r>
      <w:r w:rsidRPr="00EB41F7">
        <w:t xml:space="preserve"> zmienia się na </w:t>
      </w:r>
      <w:r w:rsidRPr="00C9664E">
        <w:rPr>
          <w:b/>
          <w:bCs/>
        </w:rPr>
        <w:t>Odrzucone</w:t>
      </w:r>
      <w:r w:rsidRPr="00EB41F7">
        <w:t>.</w:t>
      </w:r>
    </w:p>
    <w:p w14:paraId="5A9498C4" w14:textId="77777777" w:rsidR="00EB41F7" w:rsidRDefault="00EB41F7" w:rsidP="00CD57DD"/>
    <w:p w14:paraId="2046FFA1" w14:textId="48A241DF" w:rsidR="009E32DC" w:rsidRDefault="009E32DC" w:rsidP="00C9664E">
      <w:pPr>
        <w:pStyle w:val="Nagwek2"/>
        <w:ind w:left="567"/>
      </w:pPr>
      <w:bookmarkStart w:id="185" w:name="_Ref186189514"/>
      <w:bookmarkStart w:id="186" w:name="_Ref186189865"/>
      <w:bookmarkStart w:id="187" w:name="_Toc187226916"/>
      <w:bookmarkStart w:id="188" w:name="_Hlk153888679"/>
      <w:bookmarkEnd w:id="1"/>
      <w:r>
        <w:t>Pomoc</w:t>
      </w:r>
      <w:bookmarkEnd w:id="185"/>
      <w:bookmarkEnd w:id="186"/>
      <w:bookmarkEnd w:id="187"/>
    </w:p>
    <w:p w14:paraId="06518A62" w14:textId="77777777" w:rsidR="009E32DC" w:rsidRPr="009E32DC" w:rsidRDefault="009E32DC" w:rsidP="009E32DC">
      <w:pPr>
        <w:rPr>
          <w:rFonts w:asciiTheme="minorHAnsi" w:hAnsiTheme="minorHAnsi" w:cstheme="minorHAnsi"/>
        </w:rPr>
      </w:pPr>
      <w:r w:rsidRPr="009E32DC">
        <w:rPr>
          <w:rFonts w:asciiTheme="minorHAnsi" w:hAnsiTheme="minorHAnsi" w:cstheme="minorHAnsi"/>
        </w:rPr>
        <w:t xml:space="preserve">Użytkownik ma możliwość wyświetlenia dokumentacji użytkownika Webowej Aplikacji Klienta Brokera ZSIN. W tym celu należy z menu aplikacji wybrać </w:t>
      </w:r>
      <w:r w:rsidRPr="009E32DC">
        <w:rPr>
          <w:rFonts w:asciiTheme="minorHAnsi" w:hAnsiTheme="minorHAnsi" w:cstheme="minorHAnsi"/>
          <w:b/>
          <w:bCs/>
        </w:rPr>
        <w:t>Pomoc</w:t>
      </w:r>
      <w:r w:rsidRPr="009E32DC">
        <w:rPr>
          <w:rFonts w:asciiTheme="minorHAnsi" w:hAnsiTheme="minorHAnsi" w:cstheme="minorHAnsi"/>
        </w:rPr>
        <w:t>, a następnie kliknąć opcję &lt;</w:t>
      </w:r>
      <w:r w:rsidRPr="009E32DC">
        <w:rPr>
          <w:rFonts w:asciiTheme="minorHAnsi" w:hAnsiTheme="minorHAnsi" w:cstheme="minorHAnsi"/>
          <w:b/>
          <w:bCs/>
        </w:rPr>
        <w:t>Pomoc</w:t>
      </w:r>
      <w:r w:rsidRPr="009E32DC">
        <w:rPr>
          <w:rFonts w:asciiTheme="minorHAnsi" w:hAnsiTheme="minorHAnsi" w:cstheme="minorHAnsi"/>
        </w:rPr>
        <w:t>&gt;.</w:t>
      </w:r>
    </w:p>
    <w:p w14:paraId="5549D955" w14:textId="77777777" w:rsidR="00C81B02" w:rsidRDefault="009E32DC" w:rsidP="00C81B02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6DDD1801" wp14:editId="259B9082">
            <wp:extent cx="1100455" cy="890905"/>
            <wp:effectExtent l="19050" t="19050" r="23495" b="2349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0455" cy="8909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0D4F051" w14:textId="404207C6" w:rsidR="004C5350" w:rsidRDefault="00C81B02" w:rsidP="004B0F76">
      <w:pPr>
        <w:pStyle w:val="Legenda"/>
        <w:jc w:val="center"/>
      </w:pPr>
      <w:bookmarkStart w:id="189" w:name="_Toc186463090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2</w:t>
      </w:r>
      <w:r w:rsidR="00D76A84">
        <w:rPr>
          <w:noProof/>
        </w:rPr>
        <w:t>7</w:t>
      </w:r>
      <w:r>
        <w:fldChar w:fldCharType="end"/>
      </w:r>
      <w:r>
        <w:t xml:space="preserve"> </w:t>
      </w:r>
      <w:r w:rsidRPr="00F17E15">
        <w:t>Widok opcji „Pomoc”</w:t>
      </w:r>
      <w:bookmarkEnd w:id="189"/>
    </w:p>
    <w:p w14:paraId="0EA6F52C" w14:textId="77777777" w:rsidR="009E32DC" w:rsidRDefault="009E32DC" w:rsidP="009E32DC">
      <w:pPr>
        <w:jc w:val="center"/>
      </w:pPr>
    </w:p>
    <w:p w14:paraId="36184B00" w14:textId="77777777" w:rsidR="009E32DC" w:rsidRPr="009E32DC" w:rsidRDefault="009E32DC" w:rsidP="009E32DC">
      <w:pPr>
        <w:rPr>
          <w:rFonts w:asciiTheme="minorHAnsi" w:hAnsiTheme="minorHAnsi" w:cstheme="minorHAnsi"/>
        </w:rPr>
      </w:pPr>
      <w:r w:rsidRPr="009E32DC">
        <w:rPr>
          <w:rFonts w:asciiTheme="minorHAnsi" w:hAnsiTheme="minorHAnsi" w:cstheme="minorHAnsi"/>
        </w:rPr>
        <w:t xml:space="preserve">Użytkownik ma także możliwość wyświetlenia informacji o aplikacji. W tym celu należy z menu aplikacji wybrać </w:t>
      </w:r>
      <w:r w:rsidRPr="009E32DC">
        <w:rPr>
          <w:rFonts w:asciiTheme="minorHAnsi" w:hAnsiTheme="minorHAnsi" w:cstheme="minorHAnsi"/>
          <w:b/>
          <w:bCs/>
        </w:rPr>
        <w:t>Pomoc</w:t>
      </w:r>
      <w:r w:rsidRPr="009E32DC">
        <w:rPr>
          <w:rFonts w:asciiTheme="minorHAnsi" w:hAnsiTheme="minorHAnsi" w:cstheme="minorHAnsi"/>
        </w:rPr>
        <w:t>, a następnie kliknąć opcję &lt;</w:t>
      </w:r>
      <w:r w:rsidRPr="009E32DC">
        <w:rPr>
          <w:rFonts w:asciiTheme="minorHAnsi" w:hAnsiTheme="minorHAnsi" w:cstheme="minorHAnsi"/>
          <w:b/>
          <w:bCs/>
        </w:rPr>
        <w:t>O aplikacji</w:t>
      </w:r>
      <w:r w:rsidRPr="009E32DC">
        <w:rPr>
          <w:rFonts w:asciiTheme="minorHAnsi" w:hAnsiTheme="minorHAnsi" w:cstheme="minorHAnsi"/>
        </w:rPr>
        <w:t>&gt;.</w:t>
      </w:r>
    </w:p>
    <w:p w14:paraId="431EFD33" w14:textId="77777777" w:rsidR="00C81B02" w:rsidRDefault="009E32DC" w:rsidP="00C81B02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55EED19A" wp14:editId="0B8E80BB">
            <wp:extent cx="1100455" cy="890905"/>
            <wp:effectExtent l="19050" t="19050" r="23495" b="2349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0455" cy="8909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87E4F95" w14:textId="1A7AE80F" w:rsidR="004C5350" w:rsidRDefault="00C81B02" w:rsidP="004B0F76">
      <w:pPr>
        <w:pStyle w:val="Legenda"/>
        <w:jc w:val="center"/>
      </w:pPr>
      <w:bookmarkStart w:id="190" w:name="_Toc186463091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2</w:t>
      </w:r>
      <w:r w:rsidR="00D76A84">
        <w:rPr>
          <w:noProof/>
        </w:rPr>
        <w:t>8</w:t>
      </w:r>
      <w:r>
        <w:fldChar w:fldCharType="end"/>
      </w:r>
      <w:r>
        <w:t xml:space="preserve"> </w:t>
      </w:r>
      <w:r w:rsidRPr="0062668D">
        <w:t>Widok opcji „O aplikacji”</w:t>
      </w:r>
      <w:bookmarkEnd w:id="190"/>
    </w:p>
    <w:p w14:paraId="6D563DE2" w14:textId="77777777" w:rsidR="009E32DC" w:rsidRDefault="009E32DC" w:rsidP="009E32DC">
      <w:pPr>
        <w:jc w:val="center"/>
      </w:pPr>
    </w:p>
    <w:p w14:paraId="0A36C230" w14:textId="77777777" w:rsidR="00C81B02" w:rsidRDefault="009E32DC" w:rsidP="00C81B02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45EBE8DF" wp14:editId="4A08ABDD">
            <wp:extent cx="5760720" cy="2199005"/>
            <wp:effectExtent l="19050" t="19050" r="11430" b="1079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990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8C24D40" w14:textId="76162E5A" w:rsidR="004C5350" w:rsidRDefault="00C81B02" w:rsidP="004B0F76">
      <w:pPr>
        <w:pStyle w:val="Legenda"/>
        <w:jc w:val="center"/>
      </w:pPr>
      <w:bookmarkStart w:id="191" w:name="_Toc186463092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2</w:t>
      </w:r>
      <w:r w:rsidR="00D76A84">
        <w:rPr>
          <w:noProof/>
        </w:rPr>
        <w:t>9</w:t>
      </w:r>
      <w:r>
        <w:fldChar w:fldCharType="end"/>
      </w:r>
      <w:r>
        <w:t xml:space="preserve"> </w:t>
      </w:r>
      <w:r w:rsidRPr="00AD53B7">
        <w:t>Przykładowy widok informacji o aplikacji</w:t>
      </w:r>
      <w:bookmarkEnd w:id="191"/>
    </w:p>
    <w:p w14:paraId="13C5D44B" w14:textId="276DF147" w:rsidR="009E32DC" w:rsidRDefault="009E32DC" w:rsidP="009E32DC"/>
    <w:p w14:paraId="4978F584" w14:textId="77777777" w:rsidR="00F21117" w:rsidRDefault="00F21117" w:rsidP="00F21117">
      <w:pPr>
        <w:pStyle w:val="Nagwek1"/>
      </w:pPr>
      <w:bookmarkStart w:id="192" w:name="_Toc186463282"/>
      <w:bookmarkStart w:id="193" w:name="_Toc187226917"/>
      <w:bookmarkStart w:id="194" w:name="_Toc186463283"/>
      <w:bookmarkStart w:id="195" w:name="_Toc187226918"/>
      <w:bookmarkStart w:id="196" w:name="_Toc186463284"/>
      <w:bookmarkStart w:id="197" w:name="_Toc187226919"/>
      <w:bookmarkStart w:id="198" w:name="_Toc186463285"/>
      <w:bookmarkStart w:id="199" w:name="_Toc187226920"/>
      <w:bookmarkStart w:id="200" w:name="_Toc186463286"/>
      <w:bookmarkStart w:id="201" w:name="_Toc187226921"/>
      <w:bookmarkStart w:id="202" w:name="_Toc186463287"/>
      <w:bookmarkStart w:id="203" w:name="_Toc187226922"/>
      <w:bookmarkStart w:id="204" w:name="_Toc187226923"/>
      <w:bookmarkEnd w:id="188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r w:rsidRPr="00C57A79">
        <w:t>OBSŁUGA SYTUACJI NIETYPOWYCH</w:t>
      </w:r>
      <w:bookmarkEnd w:id="204"/>
    </w:p>
    <w:p w14:paraId="7764CC95" w14:textId="5F1CA6FD" w:rsidR="00C5796C" w:rsidRDefault="00E61C13">
      <w:r w:rsidRPr="00E61C13">
        <w:t>W kontekście oprogramowania, "obsługa sytuacji nietypowych" odnosi się do zarządzania wyjątkami, błędami, nieprzewidzianymi sytuacjami lub warunkami, które nie są zgodne z</w:t>
      </w:r>
      <w:r w:rsidR="00840D89">
        <w:t>e</w:t>
      </w:r>
      <w:r w:rsidRPr="00E61C13">
        <w:t xml:space="preserve"> standardowym, zaplanowanym przebiegiem działania programu. Takie sytuacje mogą wynikać z różnych czynników, takich jak błędy użytkowników, awarie systemów zewnętrznych</w:t>
      </w:r>
      <w:r>
        <w:t xml:space="preserve"> </w:t>
      </w:r>
      <w:r w:rsidRPr="00E61C13">
        <w:t>lub problemy z siecią.</w:t>
      </w:r>
    </w:p>
    <w:p w14:paraId="35D6C740" w14:textId="77777777" w:rsidR="003172A3" w:rsidRPr="003172A3" w:rsidRDefault="003172A3" w:rsidP="003172A3">
      <w:r w:rsidRPr="003172A3">
        <w:t>W przypadku nietypowych sytuacji w systemie użytkownik powinien:</w:t>
      </w:r>
    </w:p>
    <w:p w14:paraId="0BA6A697" w14:textId="77777777" w:rsidR="003172A3" w:rsidRPr="003172A3" w:rsidRDefault="003172A3" w:rsidP="003172A3">
      <w:pPr>
        <w:numPr>
          <w:ilvl w:val="0"/>
          <w:numId w:val="48"/>
        </w:numPr>
      </w:pPr>
      <w:r w:rsidRPr="003172A3">
        <w:t>Zwrócić uwagę na komunikaty o błędach.</w:t>
      </w:r>
    </w:p>
    <w:p w14:paraId="1934C54C" w14:textId="1C75D619" w:rsidR="00E61C13" w:rsidRDefault="003172A3" w:rsidP="004B0F76">
      <w:pPr>
        <w:numPr>
          <w:ilvl w:val="0"/>
          <w:numId w:val="48"/>
        </w:numPr>
      </w:pPr>
      <w:r w:rsidRPr="003172A3">
        <w:t>W razie potrzeby zgłosić problem do wsparcia technicznego, podając jak najwięcej szczegółów dotyczących sytuacji (komunikaty o błędach, dane wejściowe, kroki, które zostały podjęte, itp.).</w:t>
      </w:r>
    </w:p>
    <w:p w14:paraId="2CC3945F" w14:textId="77777777" w:rsidR="00A85255" w:rsidRDefault="00A85255" w:rsidP="00246E37"/>
    <w:p w14:paraId="289BA7FD" w14:textId="676FF73C" w:rsidR="00A85255" w:rsidRDefault="00246E37" w:rsidP="00246E37">
      <w:r>
        <w:t>Poniżej przedstawiono przykłady nietypowych sytuacji.</w:t>
      </w:r>
    </w:p>
    <w:p w14:paraId="5D864806" w14:textId="1071AB05" w:rsidR="00A85255" w:rsidRPr="004B0F76" w:rsidRDefault="00A85255" w:rsidP="004B0F76">
      <w:pPr>
        <w:pStyle w:val="Akapitzlist"/>
        <w:numPr>
          <w:ilvl w:val="1"/>
          <w:numId w:val="48"/>
        </w:numPr>
        <w:ind w:left="426"/>
        <w:rPr>
          <w:b/>
          <w:bCs/>
        </w:rPr>
      </w:pPr>
      <w:r w:rsidRPr="004B0F76">
        <w:rPr>
          <w:b/>
          <w:bCs/>
        </w:rPr>
        <w:t>Problemy z autentykacją lub uprawnieniami użytkownika</w:t>
      </w:r>
    </w:p>
    <w:p w14:paraId="0385FBBB" w14:textId="1343981A" w:rsidR="00A85255" w:rsidRPr="00A85255" w:rsidRDefault="00A85255" w:rsidP="00A85255">
      <w:r w:rsidRPr="004B0F76">
        <w:rPr>
          <w:b/>
          <w:bCs/>
        </w:rPr>
        <w:t>Opis problemu</w:t>
      </w:r>
      <w:r w:rsidRPr="00A85255">
        <w:t>: Użytkownicy aplikacji mogą napotkać trudności przy logowaniu lub autentykacji, np. przez nieprawidłowe dane logowania, wygasłe sesje czy problemy z dostępem do odpowiednich zasobów w systemie. Może to obejmować także sytuacje, w których użytkownik nie posiada wystarczających uprawnień do wykonywania określonych operacji.</w:t>
      </w:r>
    </w:p>
    <w:p w14:paraId="4616D77A" w14:textId="77777777" w:rsidR="00A85255" w:rsidRPr="00A85255" w:rsidRDefault="00A85255" w:rsidP="00A85255">
      <w:r w:rsidRPr="004B0F76">
        <w:rPr>
          <w:b/>
          <w:bCs/>
        </w:rPr>
        <w:t>Potencjalne rozwiązanie</w:t>
      </w:r>
      <w:r w:rsidRPr="00A85255">
        <w:t>: Weryfikacja uprawnień, upewnienie się co do prawidłowych danych do logowania lub aktualizacja sesji.</w:t>
      </w:r>
    </w:p>
    <w:p w14:paraId="1CAABBBB" w14:textId="71B78864" w:rsidR="00A85255" w:rsidRDefault="00A85255" w:rsidP="00A85255">
      <w:r w:rsidRPr="00A85255">
        <w:t xml:space="preserve">W </w:t>
      </w:r>
      <w:r w:rsidR="00D03CA5" w:rsidRPr="00A85255">
        <w:t>sytuacji,</w:t>
      </w:r>
      <w:r w:rsidRPr="00A85255">
        <w:t xml:space="preserve"> kiedy sesja użytkownika wygasła, w tabeli zawiadomień może pojawić się następujący komunikat o treści „</w:t>
      </w:r>
      <w:proofErr w:type="spellStart"/>
      <w:r w:rsidRPr="00A85255">
        <w:t>Unexpected</w:t>
      </w:r>
      <w:proofErr w:type="spellEnd"/>
      <w:r w:rsidRPr="00A85255">
        <w:t xml:space="preserve"> </w:t>
      </w:r>
      <w:proofErr w:type="spellStart"/>
      <w:r w:rsidRPr="00A85255">
        <w:t>server</w:t>
      </w:r>
      <w:proofErr w:type="spellEnd"/>
      <w:r w:rsidRPr="00A85255">
        <w:t xml:space="preserve"> </w:t>
      </w:r>
      <w:proofErr w:type="spellStart"/>
      <w:r w:rsidRPr="00A85255">
        <w:t>response</w:t>
      </w:r>
      <w:proofErr w:type="spellEnd"/>
      <w:r w:rsidRPr="00A85255">
        <w:t xml:space="preserve">”. W takiej sytuacji zaleca się odświeżenie strony </w:t>
      </w:r>
      <w:r w:rsidRPr="00A85255">
        <w:br/>
        <w:t>w przeglądarce i ponowne zalogowanie do systemu.</w:t>
      </w:r>
    </w:p>
    <w:p w14:paraId="1239FA92" w14:textId="67BEB42E" w:rsidR="00A85255" w:rsidRDefault="00A85255" w:rsidP="00A85255">
      <w:pPr>
        <w:jc w:val="center"/>
      </w:pPr>
      <w:r>
        <w:rPr>
          <w:noProof/>
        </w:rPr>
        <w:lastRenderedPageBreak/>
        <w:drawing>
          <wp:inline distT="0" distB="0" distL="0" distR="0" wp14:anchorId="1A133429" wp14:editId="6C611916">
            <wp:extent cx="2105319" cy="952633"/>
            <wp:effectExtent l="19050" t="19050" r="28575" b="19050"/>
            <wp:docPr id="6" name="Obraz 5" descr="Obraz zawierający tekst, zrzut ekranu, Czcionka, linia&#10;&#10;Opis wygenerowany automatycznie">
              <a:extLst xmlns:a="http://schemas.openxmlformats.org/drawingml/2006/main">
                <a:ext uri="{FF2B5EF4-FFF2-40B4-BE49-F238E27FC236}">
                  <a16:creationId xmlns:a16="http://schemas.microsoft.com/office/drawing/2014/main" id="{541B804F-4878-88F3-B73C-D35F9F7D61A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5" descr="Obraz zawierający tekst, zrzut ekranu, Czcionka, linia&#10;&#10;Opis wygenerowany automatycznie">
                      <a:extLst>
                        <a:ext uri="{FF2B5EF4-FFF2-40B4-BE49-F238E27FC236}">
                          <a16:creationId xmlns:a16="http://schemas.microsoft.com/office/drawing/2014/main" id="{541B804F-4878-88F3-B73C-D35F9F7D61A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105319" cy="95263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ECC0FA1" w14:textId="2FC243B8" w:rsidR="00A85255" w:rsidRDefault="00A85255" w:rsidP="00A85255">
      <w:pPr>
        <w:pStyle w:val="Legenda"/>
        <w:jc w:val="center"/>
      </w:pPr>
      <w:bookmarkStart w:id="205" w:name="_Toc186463093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30</w:t>
      </w:r>
      <w:r>
        <w:fldChar w:fldCharType="end"/>
      </w:r>
      <w:r>
        <w:t xml:space="preserve"> </w:t>
      </w:r>
      <w:r w:rsidRPr="00805EE9">
        <w:t xml:space="preserve">Komunikat błędu – </w:t>
      </w:r>
      <w:r w:rsidRPr="00A85255">
        <w:t>sesja użytkownika wygasła</w:t>
      </w:r>
      <w:bookmarkEnd w:id="205"/>
    </w:p>
    <w:p w14:paraId="7BBA6331" w14:textId="77777777" w:rsidR="00A85255" w:rsidRDefault="00A85255" w:rsidP="004B0F76">
      <w:pPr>
        <w:jc w:val="center"/>
      </w:pPr>
    </w:p>
    <w:p w14:paraId="74E37C05" w14:textId="494D145F" w:rsidR="00A85255" w:rsidRPr="004B0F76" w:rsidRDefault="00A85255" w:rsidP="0003062E">
      <w:pPr>
        <w:pStyle w:val="TekstDIPINGR"/>
        <w:numPr>
          <w:ilvl w:val="1"/>
          <w:numId w:val="48"/>
        </w:numPr>
        <w:ind w:left="284"/>
        <w:rPr>
          <w:b/>
          <w:bCs/>
        </w:rPr>
      </w:pPr>
      <w:r w:rsidRPr="004B0F76">
        <w:rPr>
          <w:b/>
          <w:bCs/>
        </w:rPr>
        <w:t>Nieprawidłowe lub niekompletne dane wejściowe</w:t>
      </w:r>
    </w:p>
    <w:p w14:paraId="0923E264" w14:textId="77777777" w:rsidR="00A85255" w:rsidRPr="00A85255" w:rsidRDefault="00A85255" w:rsidP="00A85255">
      <w:pPr>
        <w:pStyle w:val="TekstDIPINGR"/>
        <w:ind w:left="-76"/>
      </w:pPr>
      <w:r w:rsidRPr="004B0F76">
        <w:rPr>
          <w:b/>
          <w:bCs/>
        </w:rPr>
        <w:t>Opis problemu</w:t>
      </w:r>
      <w:r w:rsidRPr="00A85255">
        <w:t>: Aplikacja może otrzymać dane, które nie spełniają wymagań systemu (np. brakujące pola, nieprawidłowe formaty danych). Może to prowadzić do błędów w przesyłaniu informacji.</w:t>
      </w:r>
    </w:p>
    <w:p w14:paraId="29FB913E" w14:textId="40B0CC94" w:rsidR="00A85255" w:rsidRDefault="00A85255" w:rsidP="00A85255">
      <w:pPr>
        <w:pStyle w:val="TekstDIPINGR"/>
        <w:ind w:left="-76"/>
      </w:pPr>
      <w:r w:rsidRPr="004B0F76">
        <w:rPr>
          <w:b/>
          <w:bCs/>
        </w:rPr>
        <w:t>Potencjalne rozwiązanie</w:t>
      </w:r>
      <w:r w:rsidRPr="00A85255">
        <w:t>: Walidacja danych przed ich przesłaniem, zastosowanie mechanizmów kontroli poprawności w formularzach i wyświetlanie komunikatów o błędach, które wskażą użytkownikowi, gdzie popełnił błąd.</w:t>
      </w:r>
    </w:p>
    <w:p w14:paraId="6909C027" w14:textId="74C2B346" w:rsidR="00E42638" w:rsidRDefault="00677D03" w:rsidP="004B0F76">
      <w:pPr>
        <w:pStyle w:val="TekstDIPINGR"/>
        <w:ind w:left="-76"/>
      </w:pPr>
      <w:r>
        <w:t xml:space="preserve">W przypadku próby zarejestrowania zawiadomienia </w:t>
      </w:r>
      <w:r w:rsidR="00246E37">
        <w:t xml:space="preserve">typu </w:t>
      </w:r>
      <w:r w:rsidR="00246E37" w:rsidRPr="00246E37">
        <w:t>Egib2Zsin</w:t>
      </w:r>
      <w:r w:rsidR="00246E37">
        <w:t xml:space="preserve"> </w:t>
      </w:r>
      <w:r>
        <w:t>w formacie innym niż .zip, system wyświetli</w:t>
      </w:r>
      <w:r w:rsidR="00E560E1">
        <w:t xml:space="preserve"> komunikat jak </w:t>
      </w:r>
      <w:r w:rsidR="00E42638">
        <w:t>poniżej</w:t>
      </w:r>
      <w:r w:rsidR="00246E37">
        <w:t>:</w:t>
      </w:r>
      <w:r w:rsidR="00E42638">
        <w:t xml:space="preserve"> </w:t>
      </w:r>
    </w:p>
    <w:p w14:paraId="10E87015" w14:textId="217FEE8B" w:rsidR="00246E37" w:rsidRDefault="00246E37" w:rsidP="00677D03">
      <w:pPr>
        <w:pStyle w:val="TekstDIPINGR"/>
      </w:pPr>
      <w:r w:rsidRPr="00CC3A37">
        <w:rPr>
          <w:noProof/>
          <w:lang w:eastAsia="pl-PL"/>
        </w:rPr>
        <w:drawing>
          <wp:inline distT="0" distB="0" distL="0" distR="0" wp14:anchorId="43EF0CA8" wp14:editId="44C571C8">
            <wp:extent cx="5737695" cy="323215"/>
            <wp:effectExtent l="19050" t="19050" r="15875" b="19685"/>
            <wp:docPr id="46804686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845449" name=""/>
                    <pic:cNvPicPr/>
                  </pic:nvPicPr>
                  <pic:blipFill rotWithShape="1">
                    <a:blip r:embed="rId46"/>
                    <a:srcRect l="-1" r="400"/>
                    <a:stretch/>
                  </pic:blipFill>
                  <pic:spPr bwMode="auto">
                    <a:xfrm>
                      <a:off x="0" y="0"/>
                      <a:ext cx="5737695" cy="32321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ECA331" w14:textId="27693E28" w:rsidR="00246E37" w:rsidRDefault="00246E37" w:rsidP="00246E37">
      <w:pPr>
        <w:pStyle w:val="Legenda"/>
        <w:jc w:val="center"/>
      </w:pPr>
      <w:bookmarkStart w:id="206" w:name="_Toc186463094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3</w:t>
      </w:r>
      <w:r w:rsidR="00D03CA5">
        <w:rPr>
          <w:noProof/>
        </w:rPr>
        <w:t>1</w:t>
      </w:r>
      <w:r>
        <w:fldChar w:fldCharType="end"/>
      </w:r>
      <w:r>
        <w:t xml:space="preserve"> </w:t>
      </w:r>
      <w:r w:rsidRPr="00805EE9">
        <w:t>Komunikat błędu – niepoprawny format pliku</w:t>
      </w:r>
      <w:bookmarkEnd w:id="206"/>
    </w:p>
    <w:p w14:paraId="106E526B" w14:textId="77777777" w:rsidR="00246E37" w:rsidRDefault="00246E37">
      <w:pPr>
        <w:pStyle w:val="TekstDIPINGR"/>
      </w:pPr>
    </w:p>
    <w:p w14:paraId="40DB0979" w14:textId="30F5CCD5" w:rsidR="003A434B" w:rsidRDefault="00E42638" w:rsidP="004B0F76">
      <w:pPr>
        <w:pStyle w:val="TekstDIPINGR"/>
      </w:pPr>
      <w:r>
        <w:t>Aby</w:t>
      </w:r>
      <w:r w:rsidR="007157D7">
        <w:t xml:space="preserve"> poprawnie</w:t>
      </w:r>
      <w:r>
        <w:t xml:space="preserve"> dodać </w:t>
      </w:r>
      <w:r w:rsidR="00C81EA8">
        <w:t>zawiadomienie należy postępować zgodnie ze wskazówkami</w:t>
      </w:r>
      <w:r w:rsidR="00677D03">
        <w:t xml:space="preserve"> </w:t>
      </w:r>
      <w:r w:rsidR="003A434B">
        <w:t xml:space="preserve">zawartymi </w:t>
      </w:r>
      <w:r w:rsidR="007157D7">
        <w:t>w treści komunikatu.</w:t>
      </w:r>
      <w:r w:rsidR="00C81107">
        <w:t xml:space="preserve"> </w:t>
      </w:r>
      <w:r w:rsidR="003A434B">
        <w:t>Należy więc odświeżyć stronę</w:t>
      </w:r>
      <w:r w:rsidR="00C81107">
        <w:t xml:space="preserve">, a następnie zarejestrować zawiadomienie </w:t>
      </w:r>
      <w:r w:rsidR="002E7ADB">
        <w:t xml:space="preserve">z plikiem </w:t>
      </w:r>
      <w:r w:rsidR="003C77B2">
        <w:br/>
      </w:r>
      <w:r w:rsidR="00246E37">
        <w:t>o</w:t>
      </w:r>
      <w:r w:rsidR="002E7ADB">
        <w:t xml:space="preserve"> poprawnym formacie.</w:t>
      </w:r>
    </w:p>
    <w:p w14:paraId="70513047" w14:textId="1E635C00" w:rsidR="00246E37" w:rsidRDefault="002E5CD8">
      <w:bookmarkStart w:id="207" w:name="_Hlk186195271"/>
      <w:r>
        <w:t>Aby</w:t>
      </w:r>
      <w:r w:rsidRPr="00605CD9">
        <w:t xml:space="preserve"> wyłączyć komunikat wyświetlany dla danej próby zarejestrowania zawiadomienia, w aktywnej sesji użytkownika</w:t>
      </w:r>
      <w:r>
        <w:t xml:space="preserve"> (</w:t>
      </w:r>
      <w:r w:rsidRPr="00CC3A37">
        <w:t>przed upływem czasu</w:t>
      </w:r>
      <w:r>
        <w:t xml:space="preserve"> jego wyświetlania)</w:t>
      </w:r>
      <w:r w:rsidRPr="00605CD9">
        <w:t xml:space="preserve"> należy odświeżyć stronę</w:t>
      </w:r>
      <w:r>
        <w:t xml:space="preserve"> </w:t>
      </w:r>
      <w:r w:rsidRPr="00CC3A37">
        <w:t>lub wyłączyć komunikat poprzez wciśnięcie lewego klawisza myszy w obszarze komunikatu i przesunięcie kursora myszy</w:t>
      </w:r>
      <w:r w:rsidRPr="00605CD9">
        <w:t>.</w:t>
      </w:r>
    </w:p>
    <w:p w14:paraId="2617680A" w14:textId="77777777" w:rsidR="00246E37" w:rsidRDefault="00246E37" w:rsidP="002E5CD8"/>
    <w:bookmarkEnd w:id="207"/>
    <w:p w14:paraId="02360337" w14:textId="267A508B" w:rsidR="00A54359" w:rsidRDefault="00A54359" w:rsidP="004B0F76">
      <w:pPr>
        <w:pStyle w:val="TekstDIPINGR"/>
      </w:pPr>
      <w:r>
        <w:t>W przypadku próby zarejestrowania zawiadomienia z nieprawidłową ilością plików w spakowanym pliku</w:t>
      </w:r>
      <w:r w:rsidR="009501B8">
        <w:t xml:space="preserve"> .zip</w:t>
      </w:r>
      <w:r>
        <w:t xml:space="preserve"> zawiadomienia</w:t>
      </w:r>
      <w:r w:rsidR="003C77B2">
        <w:t>,</w:t>
      </w:r>
      <w:r>
        <w:t xml:space="preserve"> system wyświetli komunikat jak poniżej</w:t>
      </w:r>
      <w:r w:rsidR="0003062E">
        <w:t>:</w:t>
      </w:r>
    </w:p>
    <w:p w14:paraId="15CBC947" w14:textId="0C3CBEED" w:rsidR="0003062E" w:rsidRDefault="0003062E" w:rsidP="0003062E">
      <w:pPr>
        <w:pStyle w:val="TekstDIPINGR"/>
      </w:pPr>
      <w:r>
        <w:rPr>
          <w:noProof/>
          <w:lang w:eastAsia="pl-PL"/>
        </w:rPr>
        <w:drawing>
          <wp:inline distT="0" distB="0" distL="0" distR="0" wp14:anchorId="117536C2" wp14:editId="75852A21">
            <wp:extent cx="5760720" cy="319405"/>
            <wp:effectExtent l="19050" t="19050" r="11430" b="23495"/>
            <wp:docPr id="503812531" name="Obraz 1" descr="Obraz zawierający tekst, Czcionka, zrzut ekranu, Grafi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975555" name="Obraz 1" descr="Obraz zawierający tekst, Czcionka, zrzut ekranu, Grafika&#10;&#10;Opis wygenerowany automatycznie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94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8A973F5" w14:textId="7A3F8022" w:rsidR="0003062E" w:rsidRDefault="0003062E" w:rsidP="0003062E">
      <w:pPr>
        <w:pStyle w:val="Legenda"/>
        <w:jc w:val="center"/>
      </w:pPr>
      <w:bookmarkStart w:id="208" w:name="_Toc186463095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3</w:t>
      </w:r>
      <w:r w:rsidR="00D03CA5">
        <w:rPr>
          <w:noProof/>
        </w:rPr>
        <w:t>2</w:t>
      </w:r>
      <w:r>
        <w:fldChar w:fldCharType="end"/>
      </w:r>
      <w:r>
        <w:t xml:space="preserve"> </w:t>
      </w:r>
      <w:r w:rsidRPr="00BF5849">
        <w:t>Komunikat błędu – nieprawidłowa ilość plików</w:t>
      </w:r>
      <w:bookmarkEnd w:id="208"/>
    </w:p>
    <w:p w14:paraId="751F0BFD" w14:textId="77777777" w:rsidR="0003062E" w:rsidRDefault="0003062E" w:rsidP="0003062E">
      <w:pPr>
        <w:pStyle w:val="TekstDIPINGR"/>
      </w:pPr>
    </w:p>
    <w:p w14:paraId="27537C23" w14:textId="48D7E066" w:rsidR="009316E7" w:rsidRDefault="00AE551E" w:rsidP="005F4156">
      <w:pPr>
        <w:pStyle w:val="TekstDIPINGR"/>
      </w:pPr>
      <w:r>
        <w:t xml:space="preserve">Aby poprawnie dodać zawiadomienie należy dodać </w:t>
      </w:r>
      <w:r w:rsidR="009501B8">
        <w:t>plik .zip</w:t>
      </w:r>
      <w:r>
        <w:t xml:space="preserve"> z</w:t>
      </w:r>
      <w:r w:rsidR="00850B0D">
        <w:t xml:space="preserve"> odpowiednią ilością plików</w:t>
      </w:r>
      <w:r>
        <w:t xml:space="preserve">. Należy więc odświeżyć stronę, a następnie zarejestrować zawiadomienie ponownie </w:t>
      </w:r>
      <w:r w:rsidR="009501B8">
        <w:t>z poprawną ilością plików.</w:t>
      </w:r>
    </w:p>
    <w:p w14:paraId="730F02CB" w14:textId="77777777" w:rsidR="005B0901" w:rsidRDefault="005B0901" w:rsidP="005B0901">
      <w:r>
        <w:t>Aby</w:t>
      </w:r>
      <w:r w:rsidRPr="00605CD9">
        <w:t xml:space="preserve"> wyłączyć komunikat wyświetlany dla danej próby zarejestrowania zawiadomienia, w aktywnej sesji użytkownika</w:t>
      </w:r>
      <w:r>
        <w:t xml:space="preserve"> (</w:t>
      </w:r>
      <w:r w:rsidRPr="00CC3A37">
        <w:t>przed upływem czasu</w:t>
      </w:r>
      <w:r>
        <w:t xml:space="preserve"> jego wyświetlania)</w:t>
      </w:r>
      <w:r w:rsidRPr="00605CD9">
        <w:t xml:space="preserve"> należy odświeżyć stronę</w:t>
      </w:r>
      <w:r>
        <w:t xml:space="preserve"> </w:t>
      </w:r>
      <w:r w:rsidRPr="00CC3A37">
        <w:t xml:space="preserve">lub wyłączyć </w:t>
      </w:r>
      <w:r w:rsidRPr="00CC3A37">
        <w:lastRenderedPageBreak/>
        <w:t>komunikat poprzez wciśnięcie lewego klawisza myszy w obszarze komunikatu i przesunięcie kursora myszy</w:t>
      </w:r>
      <w:r w:rsidRPr="00605CD9">
        <w:t>.</w:t>
      </w:r>
    </w:p>
    <w:p w14:paraId="4D9BFBDC" w14:textId="77777777" w:rsidR="005B0901" w:rsidRDefault="005B0901">
      <w:pPr>
        <w:pStyle w:val="TekstDIPINGR"/>
      </w:pPr>
    </w:p>
    <w:p w14:paraId="129B6667" w14:textId="64760284" w:rsidR="00A85255" w:rsidRDefault="00A85255">
      <w:pPr>
        <w:pStyle w:val="TekstDIPINGR"/>
      </w:pPr>
      <w:r>
        <w:t xml:space="preserve">W przypadku próby zarejestrowania kolejnego zawiadomienia </w:t>
      </w:r>
      <w:r w:rsidR="00D03CA5">
        <w:t>(</w:t>
      </w:r>
      <w:r w:rsidR="00D03CA5" w:rsidRPr="00D03CA5">
        <w:t>Egib2Zsin</w:t>
      </w:r>
      <w:r w:rsidR="00D03CA5">
        <w:t xml:space="preserve">) </w:t>
      </w:r>
      <w:r w:rsidR="00666130">
        <w:t>w trakcie przetwarzania poprzedniego zawiadomienia</w:t>
      </w:r>
      <w:r w:rsidR="00D03CA5">
        <w:t>,</w:t>
      </w:r>
      <w:r>
        <w:t xml:space="preserve"> system wyświetli komunikat jak poniżej:</w:t>
      </w:r>
    </w:p>
    <w:p w14:paraId="655BA0DA" w14:textId="4F72A55E" w:rsidR="00A85255" w:rsidRDefault="00A85255">
      <w:pPr>
        <w:pStyle w:val="TekstDIPINGR"/>
      </w:pPr>
      <w:r>
        <w:rPr>
          <w:noProof/>
        </w:rPr>
        <w:drawing>
          <wp:inline distT="0" distB="0" distL="0" distR="0" wp14:anchorId="7C3EDB84" wp14:editId="014D9AA2">
            <wp:extent cx="5760720" cy="346075"/>
            <wp:effectExtent l="19050" t="19050" r="11430" b="15875"/>
            <wp:docPr id="4" name="Obraz 3">
              <a:extLst xmlns:a="http://schemas.openxmlformats.org/drawingml/2006/main">
                <a:ext uri="{FF2B5EF4-FFF2-40B4-BE49-F238E27FC236}">
                  <a16:creationId xmlns:a16="http://schemas.microsoft.com/office/drawing/2014/main" id="{58A35346-9EAC-3EFC-9B69-7945697BBBF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3">
                      <a:extLst>
                        <a:ext uri="{FF2B5EF4-FFF2-40B4-BE49-F238E27FC236}">
                          <a16:creationId xmlns:a16="http://schemas.microsoft.com/office/drawing/2014/main" id="{58A35346-9EAC-3EFC-9B69-7945697BBBF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60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384AB79" w14:textId="72C00166" w:rsidR="00A85255" w:rsidRDefault="00A85255" w:rsidP="00A85255">
      <w:pPr>
        <w:pStyle w:val="Legenda"/>
        <w:jc w:val="center"/>
      </w:pPr>
      <w:bookmarkStart w:id="209" w:name="_Toc186463096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3</w:t>
      </w:r>
      <w:r w:rsidR="00D03CA5">
        <w:rPr>
          <w:noProof/>
        </w:rPr>
        <w:t>3</w:t>
      </w:r>
      <w:r>
        <w:fldChar w:fldCharType="end"/>
      </w:r>
      <w:r>
        <w:t xml:space="preserve"> </w:t>
      </w:r>
      <w:r w:rsidRPr="00BF5849">
        <w:t xml:space="preserve">Komunikat błędu – </w:t>
      </w:r>
      <w:r w:rsidRPr="00A85255">
        <w:t>prób</w:t>
      </w:r>
      <w:r>
        <w:t>a</w:t>
      </w:r>
      <w:r w:rsidRPr="00A85255">
        <w:t xml:space="preserve"> dodania kolejnego</w:t>
      </w:r>
      <w:r>
        <w:t xml:space="preserve"> zawiadomienia w trakcie przetwarzania poprzedniego zawiadomienia</w:t>
      </w:r>
      <w:bookmarkEnd w:id="209"/>
      <w:r w:rsidR="00D03CA5">
        <w:t xml:space="preserve"> </w:t>
      </w:r>
    </w:p>
    <w:p w14:paraId="2DA33F65" w14:textId="77777777" w:rsidR="00A85255" w:rsidRDefault="00A85255">
      <w:pPr>
        <w:pStyle w:val="TekstDIPINGR"/>
      </w:pPr>
    </w:p>
    <w:p w14:paraId="56877258" w14:textId="66228DF0" w:rsidR="00666130" w:rsidRDefault="00666130" w:rsidP="00666130">
      <w:pPr>
        <w:pStyle w:val="TekstDIPINGR"/>
      </w:pPr>
      <w:r>
        <w:t>Aby poprawnie dodać kolejne zawiadomienie należy zaczekać na zakończenie przetwarzania poprzedniego zawiadomienia zasilającego.</w:t>
      </w:r>
    </w:p>
    <w:p w14:paraId="4F51342C" w14:textId="77777777" w:rsidR="00666130" w:rsidRDefault="00666130" w:rsidP="00666130">
      <w:r>
        <w:t>Aby</w:t>
      </w:r>
      <w:r w:rsidRPr="00605CD9">
        <w:t xml:space="preserve"> wyłączyć komunikat wyświetlany dla danej próby zarejestrowania zawiadomienia, w aktywnej sesji użytkownika</w:t>
      </w:r>
      <w:r>
        <w:t xml:space="preserve"> (</w:t>
      </w:r>
      <w:r w:rsidRPr="00CC3A37">
        <w:t>przed upływem czasu</w:t>
      </w:r>
      <w:r>
        <w:t xml:space="preserve"> jego wyświetlania)</w:t>
      </w:r>
      <w:r w:rsidRPr="00605CD9">
        <w:t xml:space="preserve"> należy odświeżyć stronę</w:t>
      </w:r>
      <w:r>
        <w:t xml:space="preserve"> </w:t>
      </w:r>
      <w:r w:rsidRPr="00CC3A37">
        <w:t>lub wyłączyć komunikat poprzez wciśnięcie lewego klawisza myszy w obszarze komunikatu i przesunięcie kursora myszy</w:t>
      </w:r>
      <w:r w:rsidRPr="00605CD9">
        <w:t>.</w:t>
      </w:r>
    </w:p>
    <w:p w14:paraId="14C7BA3F" w14:textId="77777777" w:rsidR="00666130" w:rsidRDefault="00666130">
      <w:pPr>
        <w:pStyle w:val="TekstDIPINGR"/>
      </w:pPr>
    </w:p>
    <w:p w14:paraId="12F6EE49" w14:textId="0F0A65BE" w:rsidR="00D03CA5" w:rsidRDefault="00D03CA5" w:rsidP="00D03CA5">
      <w:pPr>
        <w:pStyle w:val="TekstDIPINGR"/>
      </w:pPr>
      <w:r>
        <w:t>W przypadku próby zarejestrowania zawiadomienia bez uzupełnienia wszystkich wymaganych pól formularza, system wyświetli komunikat jak poniżej:</w:t>
      </w:r>
    </w:p>
    <w:p w14:paraId="262034F9" w14:textId="65EF4DAD" w:rsidR="00D03CA5" w:rsidRDefault="00D03CA5" w:rsidP="004B0F76">
      <w:pPr>
        <w:pStyle w:val="TekstDIPINGR"/>
        <w:jc w:val="center"/>
      </w:pPr>
      <w:r>
        <w:rPr>
          <w:noProof/>
        </w:rPr>
        <w:drawing>
          <wp:inline distT="0" distB="0" distL="0" distR="0" wp14:anchorId="2883DFD5" wp14:editId="662EBD20">
            <wp:extent cx="3844951" cy="410331"/>
            <wp:effectExtent l="19050" t="19050" r="22225" b="27940"/>
            <wp:docPr id="7" name="Obraz 6">
              <a:extLst xmlns:a="http://schemas.openxmlformats.org/drawingml/2006/main">
                <a:ext uri="{FF2B5EF4-FFF2-40B4-BE49-F238E27FC236}">
                  <a16:creationId xmlns:a16="http://schemas.microsoft.com/office/drawing/2014/main" id="{18C65D6C-EDE5-6A57-33A2-92775D846CB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6">
                      <a:extLst>
                        <a:ext uri="{FF2B5EF4-FFF2-40B4-BE49-F238E27FC236}">
                          <a16:creationId xmlns:a16="http://schemas.microsoft.com/office/drawing/2014/main" id="{18C65D6C-EDE5-6A57-33A2-92775D846CB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844951" cy="41033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C9CEEC0" w14:textId="64343A80" w:rsidR="00D03CA5" w:rsidRDefault="00D03CA5" w:rsidP="00D03CA5">
      <w:pPr>
        <w:pStyle w:val="Legenda"/>
        <w:jc w:val="center"/>
      </w:pPr>
      <w:bookmarkStart w:id="210" w:name="_Toc186463097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3</w:t>
      </w:r>
      <w:r w:rsidR="003C77B2">
        <w:rPr>
          <w:noProof/>
        </w:rPr>
        <w:t>4</w:t>
      </w:r>
      <w:r>
        <w:fldChar w:fldCharType="end"/>
      </w:r>
      <w:r>
        <w:t xml:space="preserve"> </w:t>
      </w:r>
      <w:r w:rsidRPr="00BF5849">
        <w:t xml:space="preserve">Komunikat błędu – </w:t>
      </w:r>
      <w:r w:rsidRPr="00A85255">
        <w:t>prób</w:t>
      </w:r>
      <w:r>
        <w:t>a</w:t>
      </w:r>
      <w:r w:rsidRPr="00A85255">
        <w:t xml:space="preserve"> dodania </w:t>
      </w:r>
      <w:r>
        <w:t>zawiadomienia bez uzupełnienia wymaganych pól</w:t>
      </w:r>
      <w:bookmarkEnd w:id="210"/>
    </w:p>
    <w:p w14:paraId="6B8021BA" w14:textId="77777777" w:rsidR="00D03CA5" w:rsidRDefault="00D03CA5" w:rsidP="00D03CA5">
      <w:pPr>
        <w:pStyle w:val="TekstDIPINGR"/>
      </w:pPr>
    </w:p>
    <w:p w14:paraId="2D9ABE94" w14:textId="28F4B842" w:rsidR="00D03CA5" w:rsidRDefault="00D03CA5" w:rsidP="00D03CA5">
      <w:pPr>
        <w:pStyle w:val="TekstDIPINGR"/>
      </w:pPr>
      <w:r>
        <w:t>Aby poprawnie dodać zawiadomienie należy uzupełnić wszystkie wymagane pola.</w:t>
      </w:r>
    </w:p>
    <w:p w14:paraId="248DFDB9" w14:textId="77777777" w:rsidR="00D03CA5" w:rsidRDefault="00D03CA5" w:rsidP="00D03CA5">
      <w:r>
        <w:t>Aby</w:t>
      </w:r>
      <w:r w:rsidRPr="00605CD9">
        <w:t xml:space="preserve"> wyłączyć komunikat wyświetlany dla danej próby zarejestrowania zawiadomienia, w aktywnej sesji użytkownika</w:t>
      </w:r>
      <w:r>
        <w:t xml:space="preserve"> (</w:t>
      </w:r>
      <w:r w:rsidRPr="00CC3A37">
        <w:t>przed upływem czasu</w:t>
      </w:r>
      <w:r>
        <w:t xml:space="preserve"> jego wyświetlania)</w:t>
      </w:r>
      <w:r w:rsidRPr="00605CD9">
        <w:t xml:space="preserve"> należy odświeżyć stronę</w:t>
      </w:r>
      <w:r>
        <w:t xml:space="preserve"> </w:t>
      </w:r>
      <w:r w:rsidRPr="00CC3A37">
        <w:t>lub wyłączyć komunikat poprzez wciśnięcie lewego klawisza myszy w obszarze komunikatu i przesunięcie kursora myszy</w:t>
      </w:r>
      <w:r w:rsidRPr="00605CD9">
        <w:t>.</w:t>
      </w:r>
    </w:p>
    <w:p w14:paraId="5FD05AAB" w14:textId="77777777" w:rsidR="00D03CA5" w:rsidRDefault="00D03CA5" w:rsidP="00D03CA5">
      <w:pPr>
        <w:pStyle w:val="TekstDIPINGR"/>
      </w:pPr>
    </w:p>
    <w:p w14:paraId="79E324CC" w14:textId="39973DC7" w:rsidR="00D03CA5" w:rsidRPr="004B0F76" w:rsidRDefault="00D03CA5" w:rsidP="004B0F76">
      <w:pPr>
        <w:pStyle w:val="TekstDIPINGR"/>
        <w:numPr>
          <w:ilvl w:val="1"/>
          <w:numId w:val="48"/>
        </w:numPr>
        <w:ind w:left="426"/>
        <w:rPr>
          <w:b/>
          <w:bCs/>
        </w:rPr>
      </w:pPr>
      <w:r w:rsidRPr="004B0F76">
        <w:rPr>
          <w:b/>
          <w:bCs/>
        </w:rPr>
        <w:t>Brak zarejestrowanego certyfikatu</w:t>
      </w:r>
    </w:p>
    <w:p w14:paraId="1A07AC29" w14:textId="77777777" w:rsidR="00D03CA5" w:rsidRPr="00D03CA5" w:rsidRDefault="00D03CA5" w:rsidP="00D03CA5">
      <w:pPr>
        <w:pStyle w:val="TekstDIPINGR"/>
      </w:pPr>
      <w:r w:rsidRPr="004B0F76">
        <w:rPr>
          <w:b/>
          <w:bCs/>
        </w:rPr>
        <w:t>Opis problemu</w:t>
      </w:r>
      <w:r w:rsidRPr="00D03CA5">
        <w:t>: Użytkownik próbuje wysłać zawiadomienie typu EGIB-&gt;NKW lub EGIB-&gt;OP, jednak otrzymuje komunikat informujący o braku certyfikatu, który jest wymagany do wysłania zawiadomienia typu EGIB-&gt;NKW lub EGIB-&gt;OP.</w:t>
      </w:r>
    </w:p>
    <w:p w14:paraId="0DE4D29B" w14:textId="42618E76" w:rsidR="00D03CA5" w:rsidRDefault="00D03CA5" w:rsidP="00D03CA5">
      <w:pPr>
        <w:pStyle w:val="TekstDIPINGR"/>
      </w:pPr>
      <w:r w:rsidRPr="004B0F76">
        <w:rPr>
          <w:b/>
          <w:bCs/>
        </w:rPr>
        <w:t>Potencjalne rozwiązanie</w:t>
      </w:r>
      <w:r w:rsidRPr="00D03CA5">
        <w:t xml:space="preserve">: Użytkownik powinien dodać certyfikat na potrzeby podpisywania zawiadomienia. W tym celu należy wybrać z menu aplikacji Ustawienia, a następnie opcję Certyfikat. Na formularzu „Zarządzanie certyfikatami” należy nacisnąć przycisk {Wybierz plik do przesłania} </w:t>
      </w:r>
      <w:r w:rsidR="003C77B2">
        <w:br/>
      </w:r>
      <w:r w:rsidRPr="00D03CA5">
        <w:t>i wskazać prawidłowy plik certyfikatu.</w:t>
      </w:r>
    </w:p>
    <w:p w14:paraId="3AEDEEFD" w14:textId="3438EAFB" w:rsidR="00D03CA5" w:rsidRDefault="00D03CA5" w:rsidP="00D03CA5">
      <w:pPr>
        <w:pStyle w:val="TekstDIPINGR"/>
        <w:jc w:val="center"/>
      </w:pPr>
      <w:r>
        <w:rPr>
          <w:noProof/>
        </w:rPr>
        <w:lastRenderedPageBreak/>
        <w:drawing>
          <wp:inline distT="0" distB="0" distL="0" distR="0" wp14:anchorId="069B64B9" wp14:editId="7B29CD6F">
            <wp:extent cx="4996662" cy="827849"/>
            <wp:effectExtent l="19050" t="19050" r="13970" b="10795"/>
            <wp:docPr id="5" name="Obraz 4" descr="Obraz zawierający tekst, zrzut ekranu, Czcionka, linia&#10;&#10;Opis wygenerowany automatycznie">
              <a:extLst xmlns:a="http://schemas.openxmlformats.org/drawingml/2006/main">
                <a:ext uri="{FF2B5EF4-FFF2-40B4-BE49-F238E27FC236}">
                  <a16:creationId xmlns:a16="http://schemas.microsoft.com/office/drawing/2014/main" id="{E98904F6-52A0-A470-55B2-062DCE7A41D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4" descr="Obraz zawierający tekst, zrzut ekranu, Czcionka, linia&#10;&#10;Opis wygenerowany automatycznie">
                      <a:extLst>
                        <a:ext uri="{FF2B5EF4-FFF2-40B4-BE49-F238E27FC236}">
                          <a16:creationId xmlns:a16="http://schemas.microsoft.com/office/drawing/2014/main" id="{E98904F6-52A0-A470-55B2-062DCE7A41D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996662" cy="82784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679C8C6" w14:textId="4D4EF02F" w:rsidR="00D03CA5" w:rsidRDefault="00D03CA5" w:rsidP="00D03CA5">
      <w:pPr>
        <w:pStyle w:val="Legenda"/>
        <w:jc w:val="center"/>
      </w:pPr>
      <w:bookmarkStart w:id="211" w:name="_Toc186463098"/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3</w:t>
      </w:r>
      <w:r w:rsidR="003C77B2">
        <w:rPr>
          <w:noProof/>
        </w:rPr>
        <w:t>5</w:t>
      </w:r>
      <w:r>
        <w:fldChar w:fldCharType="end"/>
      </w:r>
      <w:r>
        <w:t xml:space="preserve"> </w:t>
      </w:r>
      <w:r w:rsidRPr="00BF5849">
        <w:t xml:space="preserve">Komunikat błędu – </w:t>
      </w:r>
      <w:r>
        <w:t>brak zarejestrowanego certyfikatu</w:t>
      </w:r>
      <w:bookmarkEnd w:id="211"/>
    </w:p>
    <w:p w14:paraId="56964978" w14:textId="77777777" w:rsidR="00D03CA5" w:rsidRDefault="00D03CA5" w:rsidP="004B0F76">
      <w:pPr>
        <w:pStyle w:val="TekstDIPINGR"/>
        <w:jc w:val="center"/>
      </w:pPr>
    </w:p>
    <w:p w14:paraId="0CA800C6" w14:textId="77C06EEC" w:rsidR="007C3406" w:rsidRDefault="004B7894" w:rsidP="004B0F76">
      <w:pPr>
        <w:pStyle w:val="Nagwek1"/>
      </w:pPr>
      <w:bookmarkStart w:id="212" w:name="_Toc186463289"/>
      <w:bookmarkStart w:id="213" w:name="_Toc187226924"/>
      <w:bookmarkStart w:id="214" w:name="_Toc186463290"/>
      <w:bookmarkStart w:id="215" w:name="_Toc187226925"/>
      <w:bookmarkStart w:id="216" w:name="_Toc187226926"/>
      <w:bookmarkEnd w:id="212"/>
      <w:bookmarkEnd w:id="213"/>
      <w:bookmarkEnd w:id="214"/>
      <w:bookmarkEnd w:id="215"/>
      <w:r>
        <w:t>S</w:t>
      </w:r>
      <w:r w:rsidR="00DA751D">
        <w:t>PIS RYSUNKÓW</w:t>
      </w:r>
      <w:bookmarkEnd w:id="216"/>
    </w:p>
    <w:p w14:paraId="04C00BBA" w14:textId="1BBFD188" w:rsidR="003C77B2" w:rsidRDefault="005E6FF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r>
        <w:fldChar w:fldCharType="begin"/>
      </w:r>
      <w:r>
        <w:instrText xml:space="preserve"> TOC \h \z \c "Rysunek" </w:instrText>
      </w:r>
      <w:r>
        <w:fldChar w:fldCharType="separate"/>
      </w:r>
      <w:hyperlink w:anchor="_Toc186463065" w:history="1">
        <w:r w:rsidR="003C77B2" w:rsidRPr="00304B68">
          <w:rPr>
            <w:rStyle w:val="Hipercze"/>
            <w:noProof/>
          </w:rPr>
          <w:t>Rysunek 1 Strona główna Webowej Aplikacji Klienta Brokera ZSIN</w:t>
        </w:r>
        <w:r w:rsidR="003C77B2">
          <w:rPr>
            <w:noProof/>
            <w:webHidden/>
          </w:rPr>
          <w:tab/>
        </w:r>
        <w:r w:rsidR="003C77B2">
          <w:rPr>
            <w:noProof/>
            <w:webHidden/>
          </w:rPr>
          <w:fldChar w:fldCharType="begin"/>
        </w:r>
        <w:r w:rsidR="003C77B2">
          <w:rPr>
            <w:noProof/>
            <w:webHidden/>
          </w:rPr>
          <w:instrText xml:space="preserve"> PAGEREF _Toc186463065 \h </w:instrText>
        </w:r>
        <w:r w:rsidR="003C77B2">
          <w:rPr>
            <w:noProof/>
            <w:webHidden/>
          </w:rPr>
        </w:r>
        <w:r w:rsidR="003C77B2"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7</w:t>
        </w:r>
        <w:r w:rsidR="003C77B2">
          <w:rPr>
            <w:noProof/>
            <w:webHidden/>
          </w:rPr>
          <w:fldChar w:fldCharType="end"/>
        </w:r>
      </w:hyperlink>
    </w:p>
    <w:p w14:paraId="568E99FD" w14:textId="26EFC687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66" w:history="1">
        <w:r w:rsidRPr="00304B68">
          <w:rPr>
            <w:rStyle w:val="Hipercze"/>
            <w:noProof/>
          </w:rPr>
          <w:t>Rysunek 2 Okno główne Webowej Aplikacji Klienta Brokera ZSIN z oznaczonymi elementami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37B665D2" w14:textId="3FB09E08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67" w:history="1">
        <w:r w:rsidRPr="00304B68">
          <w:rPr>
            <w:rStyle w:val="Hipercze"/>
            <w:noProof/>
          </w:rPr>
          <w:t xml:space="preserve">Rysunek 3 </w:t>
        </w:r>
        <w:r w:rsidRPr="00304B68">
          <w:rPr>
            <w:rStyle w:val="Hipercze"/>
            <w:rFonts w:cstheme="minorHAnsi"/>
            <w:noProof/>
          </w:rPr>
          <w:t>Podstawowe elementy głównego okna interfejsu WAKB ZSIN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B6CFAE2" w14:textId="1780F08F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68" w:history="1">
        <w:r w:rsidRPr="00304B68">
          <w:rPr>
            <w:rStyle w:val="Hipercze"/>
            <w:noProof/>
          </w:rPr>
          <w:t xml:space="preserve">Rysunek 4 </w:t>
        </w:r>
        <w:r w:rsidRPr="00304B68">
          <w:rPr>
            <w:rStyle w:val="Hipercze"/>
            <w:rFonts w:cstheme="minorHAnsi"/>
            <w:noProof/>
          </w:rPr>
          <w:t>Menu aplikacji – zakładka „Dodaj zawiadomienie”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4EE1A8E3" w14:textId="0DF02EA4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69" w:history="1">
        <w:r w:rsidRPr="00304B68">
          <w:rPr>
            <w:rStyle w:val="Hipercze"/>
            <w:noProof/>
          </w:rPr>
          <w:t xml:space="preserve">Rysunek 5 </w:t>
        </w:r>
        <w:r w:rsidRPr="00304B68">
          <w:rPr>
            <w:rStyle w:val="Hipercze"/>
            <w:rFonts w:cstheme="minorHAnsi"/>
            <w:noProof/>
          </w:rPr>
          <w:t>Menu aplikacji – zakładka „Ustawienia”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4218DED0" w14:textId="59D16AA9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70" w:history="1">
        <w:r w:rsidRPr="00304B68">
          <w:rPr>
            <w:rStyle w:val="Hipercze"/>
            <w:noProof/>
          </w:rPr>
          <w:t xml:space="preserve">Rysunek 6 </w:t>
        </w:r>
        <w:r w:rsidRPr="00304B68">
          <w:rPr>
            <w:rStyle w:val="Hipercze"/>
            <w:rFonts w:cstheme="minorHAnsi"/>
            <w:noProof/>
          </w:rPr>
          <w:t>Menu aplikacji – zakładka „Przekazanie plików”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4F289CF1" w14:textId="32F33054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71" w:history="1">
        <w:r w:rsidRPr="00304B68">
          <w:rPr>
            <w:rStyle w:val="Hipercze"/>
            <w:noProof/>
          </w:rPr>
          <w:t xml:space="preserve">Rysunek 7 </w:t>
        </w:r>
        <w:r w:rsidRPr="00304B68">
          <w:rPr>
            <w:rStyle w:val="Hipercze"/>
            <w:rFonts w:cstheme="minorHAnsi"/>
            <w:noProof/>
          </w:rPr>
          <w:t>Menu aplikacji – zakładka „Pomoc”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6419990C" w14:textId="426A29F3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72" w:history="1">
        <w:r w:rsidRPr="00304B68">
          <w:rPr>
            <w:rStyle w:val="Hipercze"/>
            <w:noProof/>
          </w:rPr>
          <w:t xml:space="preserve">Rysunek 8 </w:t>
        </w:r>
        <w:r w:rsidRPr="00304B68">
          <w:rPr>
            <w:rStyle w:val="Hipercze"/>
            <w:rFonts w:cstheme="minorHAnsi"/>
            <w:noProof/>
          </w:rPr>
          <w:t>Menu aplikacji – zakładka „Wyloguj”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451156D9" w14:textId="05E22239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73" w:history="1">
        <w:r w:rsidRPr="00304B68">
          <w:rPr>
            <w:rStyle w:val="Hipercze"/>
            <w:noProof/>
          </w:rPr>
          <w:t>Rysunek 9 Widok Menu zawiadomień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453D957A" w14:textId="784CAD4A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74" w:history="1">
        <w:r w:rsidRPr="00304B68">
          <w:rPr>
            <w:rStyle w:val="Hipercze"/>
            <w:noProof/>
          </w:rPr>
          <w:t>Rysunek 10 Pole wyszukiwarki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669C5092" w14:textId="581E8DFE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75" w:history="1">
        <w:r w:rsidRPr="00304B68">
          <w:rPr>
            <w:rStyle w:val="Hipercze"/>
            <w:noProof/>
          </w:rPr>
          <w:t>Rysunek 11 Sortowanie tabeli zawiadomień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15CBD66C" w14:textId="7415B470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76" w:history="1">
        <w:r w:rsidRPr="00304B68">
          <w:rPr>
            <w:rStyle w:val="Hipercze"/>
            <w:noProof/>
          </w:rPr>
          <w:t>Rysunek 12 Strona startowa ZSIN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47ED977E" w14:textId="6781C010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77" w:history="1">
        <w:r w:rsidRPr="00304B68">
          <w:rPr>
            <w:rStyle w:val="Hipercze"/>
            <w:noProof/>
          </w:rPr>
          <w:t>Rysunek 13 Widok okna logowania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00D9A7B3" w14:textId="0650DDA1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78" w:history="1">
        <w:r w:rsidRPr="00304B68">
          <w:rPr>
            <w:rStyle w:val="Hipercze"/>
            <w:noProof/>
          </w:rPr>
          <w:t>Rysunek 14 Okno główne Webowej Aplikacji Klienta Brokera ZSIN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39033939" w14:textId="22000B0C" w:rsidR="003C77B2" w:rsidRP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79" w:history="1">
        <w:r w:rsidRPr="004B0F76">
          <w:rPr>
            <w:rStyle w:val="Hipercze"/>
            <w:rFonts w:eastAsia="Calibri"/>
            <w:noProof/>
          </w:rPr>
          <w:t>Rysunek 15 Przycisk do wylogowania</w:t>
        </w:r>
        <w:r w:rsidRPr="003C77B2">
          <w:rPr>
            <w:noProof/>
            <w:webHidden/>
          </w:rPr>
          <w:tab/>
        </w:r>
        <w:r w:rsidRPr="003C77B2">
          <w:rPr>
            <w:noProof/>
            <w:webHidden/>
          </w:rPr>
          <w:fldChar w:fldCharType="begin"/>
        </w:r>
        <w:r w:rsidRPr="003C77B2">
          <w:rPr>
            <w:noProof/>
            <w:webHidden/>
          </w:rPr>
          <w:instrText xml:space="preserve"> PAGEREF _Toc186463079 \h </w:instrText>
        </w:r>
        <w:r w:rsidRPr="003C77B2">
          <w:rPr>
            <w:noProof/>
            <w:webHidden/>
          </w:rPr>
        </w:r>
        <w:r w:rsidRPr="003C77B2"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14</w:t>
        </w:r>
        <w:r w:rsidRPr="003C77B2">
          <w:rPr>
            <w:noProof/>
            <w:webHidden/>
          </w:rPr>
          <w:fldChar w:fldCharType="end"/>
        </w:r>
      </w:hyperlink>
    </w:p>
    <w:p w14:paraId="4BB70637" w14:textId="0803B275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80" w:history="1">
        <w:r w:rsidRPr="00304B68">
          <w:rPr>
            <w:rStyle w:val="Hipercze"/>
            <w:noProof/>
          </w:rPr>
          <w:t>Rysunek 16 Opcja „Wyczyść profil użytkownika”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47764E5C" w14:textId="33817527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81" w:history="1">
        <w:r w:rsidRPr="00304B68">
          <w:rPr>
            <w:rStyle w:val="Hipercze"/>
            <w:noProof/>
          </w:rPr>
          <w:t>Rysunek 17 Widok opcji „Certyfikat”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20A90C38" w14:textId="6A0AA89C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82" w:history="1">
        <w:r w:rsidRPr="00304B68">
          <w:rPr>
            <w:rStyle w:val="Hipercze"/>
            <w:noProof/>
          </w:rPr>
          <w:t>Rysunek 18 Statusy zawiadomień (dla zawiadomień innych niż EGiB -&gt; ZSIN)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1046904C" w14:textId="07ED3958" w:rsidR="003C77B2" w:rsidRP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83" w:history="1">
        <w:r w:rsidRPr="004B0F76">
          <w:rPr>
            <w:rStyle w:val="Hipercze"/>
            <w:rFonts w:eastAsia="Calibri"/>
            <w:noProof/>
          </w:rPr>
          <w:t>Rysunek 19 Diagram stanów zawiadomień</w:t>
        </w:r>
        <w:r w:rsidRPr="003C77B2">
          <w:rPr>
            <w:noProof/>
            <w:webHidden/>
          </w:rPr>
          <w:tab/>
        </w:r>
        <w:r w:rsidRPr="003C77B2">
          <w:rPr>
            <w:noProof/>
            <w:webHidden/>
          </w:rPr>
          <w:fldChar w:fldCharType="begin"/>
        </w:r>
        <w:r w:rsidRPr="003C77B2">
          <w:rPr>
            <w:noProof/>
            <w:webHidden/>
          </w:rPr>
          <w:instrText xml:space="preserve"> PAGEREF _Toc186463083 \h </w:instrText>
        </w:r>
        <w:r w:rsidRPr="003C77B2">
          <w:rPr>
            <w:noProof/>
            <w:webHidden/>
          </w:rPr>
        </w:r>
        <w:r w:rsidRPr="003C77B2"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18</w:t>
        </w:r>
        <w:r w:rsidRPr="003C77B2">
          <w:rPr>
            <w:noProof/>
            <w:webHidden/>
          </w:rPr>
          <w:fldChar w:fldCharType="end"/>
        </w:r>
      </w:hyperlink>
    </w:p>
    <w:p w14:paraId="7E1A5FD0" w14:textId="4AC82BDF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84" w:history="1">
        <w:r w:rsidRPr="00304B68">
          <w:rPr>
            <w:rStyle w:val="Hipercze"/>
            <w:noProof/>
          </w:rPr>
          <w:t>Rysunek 21 Formularz dodawania nowego zawiadomienia EGiB - ZSIN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54DAB535" w14:textId="78B8266A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85" w:history="1">
        <w:r w:rsidRPr="00304B68">
          <w:rPr>
            <w:rStyle w:val="Hipercze"/>
            <w:noProof/>
          </w:rPr>
          <w:t>Rysunek 22 Rejestracja zawiadomienia EGiB -&gt; NKW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65669BD3" w14:textId="7E20BA2D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86" w:history="1">
        <w:r w:rsidRPr="00304B68">
          <w:rPr>
            <w:rStyle w:val="Hipercze"/>
            <w:noProof/>
          </w:rPr>
          <w:t>Rysunek 23 Formularz dodawania nowego zawiadomienia EGiB-NKW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2C74EB3C" w14:textId="06FF911B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87" w:history="1">
        <w:r w:rsidRPr="00304B68">
          <w:rPr>
            <w:rStyle w:val="Hipercze"/>
            <w:noProof/>
          </w:rPr>
          <w:t>Rysunek 24 Rejestracja zawiadomienia EGiB -&gt; OP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1C7120C2" w14:textId="29A018E6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88" w:history="1">
        <w:r w:rsidRPr="00304B68">
          <w:rPr>
            <w:rStyle w:val="Hipercze"/>
            <w:noProof/>
          </w:rPr>
          <w:t>Rysunek 25 Formularz dodawania nowego zawiadomienia EGiB-OP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3B0282A7" w14:textId="20A3146B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89" w:history="1">
        <w:r w:rsidRPr="00304B68">
          <w:rPr>
            <w:rStyle w:val="Hipercze"/>
            <w:noProof/>
          </w:rPr>
          <w:t>Rysunek 26 Formularz raportu niezgodności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6A5B01C7" w14:textId="61DF0B0D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90" w:history="1">
        <w:r w:rsidRPr="00304B68">
          <w:rPr>
            <w:rStyle w:val="Hipercze"/>
            <w:noProof/>
          </w:rPr>
          <w:t>Rysunek 27 Widok opcji „Pomoc”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40602994" w14:textId="7BBE4F67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91" w:history="1">
        <w:r w:rsidRPr="00304B68">
          <w:rPr>
            <w:rStyle w:val="Hipercze"/>
            <w:noProof/>
          </w:rPr>
          <w:t>Rysunek 28 Widok opcji „O aplikacji”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4427D706" w14:textId="569EEA1E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92" w:history="1">
        <w:r w:rsidRPr="00304B68">
          <w:rPr>
            <w:rStyle w:val="Hipercze"/>
            <w:noProof/>
          </w:rPr>
          <w:t>Rysunek 29 Przykładowy widok informacji o aplikacji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4770ED3A" w14:textId="3A2B080F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93" w:history="1">
        <w:r w:rsidRPr="00304B68">
          <w:rPr>
            <w:rStyle w:val="Hipercze"/>
            <w:noProof/>
          </w:rPr>
          <w:t>Rysunek 30 Komunikat błędu – sesja użytkownika wygasła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5249A110" w14:textId="0D6B8773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94" w:history="1">
        <w:r w:rsidRPr="00304B68">
          <w:rPr>
            <w:rStyle w:val="Hipercze"/>
            <w:noProof/>
          </w:rPr>
          <w:t>Rysunek 31 Komunikat błędu – niepoprawny format pliku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6DB4B83A" w14:textId="291BC792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95" w:history="1">
        <w:r w:rsidRPr="00304B68">
          <w:rPr>
            <w:rStyle w:val="Hipercze"/>
            <w:noProof/>
          </w:rPr>
          <w:t>Rysunek 32 Komunikat błędu – nieprawidłowa ilość plików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490C8BF8" w14:textId="11BD1744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96" w:history="1">
        <w:r w:rsidRPr="00304B68">
          <w:rPr>
            <w:rStyle w:val="Hipercze"/>
            <w:noProof/>
          </w:rPr>
          <w:t>Rysunek 33 Komunikat błędu – próba dodania kolejnego zawiadomienia w trakcie przetwarzania poprzedniego zawiadomienia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01628F86" w14:textId="2B64AB8E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97" w:history="1">
        <w:r w:rsidRPr="00304B68">
          <w:rPr>
            <w:rStyle w:val="Hipercze"/>
            <w:noProof/>
          </w:rPr>
          <w:t>Rysunek 34 Komunikat błędu – próba dodania zawiadomienia bez uzupełnienia wymaganych pól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3D28C6C5" w14:textId="27C810B8" w:rsidR="003C77B2" w:rsidRDefault="003C77B2">
      <w:pPr>
        <w:pStyle w:val="Spisilustracji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pl-PL"/>
          <w14:ligatures w14:val="standardContextual"/>
        </w:rPr>
      </w:pPr>
      <w:hyperlink w:anchor="_Toc186463098" w:history="1">
        <w:r w:rsidRPr="00304B68">
          <w:rPr>
            <w:rStyle w:val="Hipercze"/>
            <w:noProof/>
          </w:rPr>
          <w:t>Rysunek 35 Komunikat błędu – brak zarejestrowanego certyfikatu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_Toc186463098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86553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25F09210" w14:textId="331D4616" w:rsidR="005E6FF2" w:rsidRPr="005E6FF2" w:rsidRDefault="005E6FF2" w:rsidP="005E6FF2">
      <w:r>
        <w:fldChar w:fldCharType="end"/>
      </w:r>
    </w:p>
    <w:p w14:paraId="5755546A" w14:textId="77777777" w:rsidR="0095380B" w:rsidRPr="001C3DAE" w:rsidRDefault="0095380B" w:rsidP="007C3406">
      <w:pPr>
        <w:jc w:val="center"/>
      </w:pPr>
    </w:p>
    <w:p w14:paraId="0A622A0D" w14:textId="77777777" w:rsidR="001C3DAE" w:rsidRPr="001C3DAE" w:rsidRDefault="001C3DAE" w:rsidP="001C3DAE"/>
    <w:bookmarkEnd w:id="2"/>
    <w:p w14:paraId="67ADBC5F" w14:textId="77777777" w:rsidR="001C3DAE" w:rsidRPr="001C3DAE" w:rsidRDefault="001C3DAE" w:rsidP="001C3DAE"/>
    <w:sectPr w:rsidR="001C3DAE" w:rsidRPr="001C3DAE" w:rsidSect="00F93A24">
      <w:footerReference w:type="default" r:id="rId51"/>
      <w:pgSz w:w="11906" w:h="16838"/>
      <w:pgMar w:top="1417" w:right="1417" w:bottom="1417" w:left="1417" w:header="708" w:footer="9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CFC2A4" w14:textId="77777777" w:rsidR="003C1758" w:rsidRPr="00D005C2" w:rsidRDefault="003C1758" w:rsidP="000C6F07">
      <w:pPr>
        <w:spacing w:after="0" w:line="240" w:lineRule="auto"/>
      </w:pPr>
      <w:r w:rsidRPr="00D005C2">
        <w:separator/>
      </w:r>
    </w:p>
  </w:endnote>
  <w:endnote w:type="continuationSeparator" w:id="0">
    <w:p w14:paraId="51680F1D" w14:textId="77777777" w:rsidR="003C1758" w:rsidRPr="00D005C2" w:rsidRDefault="003C1758" w:rsidP="000C6F07">
      <w:pPr>
        <w:spacing w:after="0" w:line="240" w:lineRule="auto"/>
      </w:pPr>
      <w:r w:rsidRPr="00D005C2">
        <w:continuationSeparator/>
      </w:r>
    </w:p>
  </w:endnote>
  <w:endnote w:type="continuationNotice" w:id="1">
    <w:p w14:paraId="6C3129AF" w14:textId="77777777" w:rsidR="003C1758" w:rsidRPr="00D005C2" w:rsidRDefault="003C175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Futura Bk">
    <w:altName w:val="Segoe UI"/>
    <w:charset w:val="EE"/>
    <w:family w:val="swiss"/>
    <w:pitch w:val="variable"/>
    <w:sig w:usb0="00000001" w:usb1="5000204A" w:usb2="00000000" w:usb3="00000000" w:csb0="000000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1" w:rightFromText="141" w:vertAnchor="text" w:tblpY="1"/>
      <w:tblOverlap w:val="never"/>
      <w:tblW w:w="0" w:type="auto"/>
      <w:tblLayout w:type="fixed"/>
      <w:tblLook w:val="00A0" w:firstRow="1" w:lastRow="0" w:firstColumn="1" w:lastColumn="0" w:noHBand="0" w:noVBand="0"/>
    </w:tblPr>
    <w:tblGrid>
      <w:gridCol w:w="3013"/>
      <w:gridCol w:w="3013"/>
      <w:gridCol w:w="3013"/>
    </w:tblGrid>
    <w:tr w:rsidR="00160337" w:rsidRPr="00D005C2" w14:paraId="2113DDF9" w14:textId="77777777" w:rsidTr="009E72B6">
      <w:trPr>
        <w:trHeight w:val="20"/>
      </w:trPr>
      <w:tc>
        <w:tcPr>
          <w:tcW w:w="3013" w:type="dxa"/>
        </w:tcPr>
        <w:p w14:paraId="5CE25EC9" w14:textId="142B0D0D" w:rsidR="00160337" w:rsidRPr="00D005C2" w:rsidRDefault="00160337" w:rsidP="00B1599C">
          <w:pPr>
            <w:tabs>
              <w:tab w:val="left" w:pos="401"/>
              <w:tab w:val="center" w:pos="1398"/>
            </w:tabs>
            <w:spacing w:before="60" w:after="60"/>
            <w:rPr>
              <w:rFonts w:asciiTheme="minorHAnsi" w:eastAsia="Calibri" w:hAnsiTheme="minorHAnsi"/>
              <w:noProof/>
              <w:sz w:val="18"/>
              <w:lang w:eastAsia="pl-PL"/>
            </w:rPr>
          </w:pPr>
        </w:p>
      </w:tc>
      <w:tc>
        <w:tcPr>
          <w:tcW w:w="3013" w:type="dxa"/>
        </w:tcPr>
        <w:p w14:paraId="0E9E1757" w14:textId="5135B344" w:rsidR="00160337" w:rsidRPr="00D005C2" w:rsidRDefault="00160337" w:rsidP="00B1599C">
          <w:pPr>
            <w:spacing w:before="60" w:after="60"/>
            <w:jc w:val="center"/>
            <w:rPr>
              <w:rFonts w:asciiTheme="minorHAnsi" w:eastAsia="Calibri" w:hAnsiTheme="minorHAnsi"/>
              <w:noProof/>
              <w:sz w:val="18"/>
              <w:lang w:eastAsia="pl-PL"/>
            </w:rPr>
          </w:pPr>
        </w:p>
      </w:tc>
      <w:tc>
        <w:tcPr>
          <w:tcW w:w="3013" w:type="dxa"/>
        </w:tcPr>
        <w:p w14:paraId="61F2221F" w14:textId="4BDE5EA6" w:rsidR="00160337" w:rsidRPr="00D005C2" w:rsidRDefault="00160337" w:rsidP="00B1599C">
          <w:pPr>
            <w:spacing w:before="60" w:after="60"/>
            <w:jc w:val="center"/>
            <w:rPr>
              <w:rFonts w:asciiTheme="minorHAnsi" w:eastAsia="Calibri" w:hAnsiTheme="minorHAnsi"/>
              <w:noProof/>
              <w:sz w:val="18"/>
              <w:lang w:eastAsia="pl-PL"/>
            </w:rPr>
          </w:pPr>
        </w:p>
      </w:tc>
    </w:tr>
  </w:tbl>
  <w:p w14:paraId="525EC9B3" w14:textId="4C37E8F1" w:rsidR="00160337" w:rsidRPr="00D005C2" w:rsidRDefault="00160337" w:rsidP="00F725F8">
    <w:pPr>
      <w:pStyle w:val="Stopka"/>
      <w:spacing w:before="240"/>
      <w:rPr>
        <w:rFonts w:ascii="Arial" w:hAnsi="Arial" w:cs="Arial"/>
        <w:color w:val="7FA26E"/>
        <w:sz w:val="18"/>
      </w:rPr>
    </w:pPr>
    <w:r w:rsidRPr="00D005C2">
      <w:rPr>
        <w:rStyle w:val="Wyrnienieintensywne"/>
        <w:rFonts w:ascii="Arial" w:hAnsi="Arial"/>
        <w:sz w:val="18"/>
      </w:rPr>
      <w:t xml:space="preserve">Net PC </w:t>
    </w:r>
    <w:r w:rsidRPr="00D005C2">
      <w:rPr>
        <w:rStyle w:val="Wyrnienieintensywne"/>
        <w:rFonts w:ascii="Arial" w:hAnsi="Arial"/>
        <w:bCs/>
        <w:sz w:val="18"/>
      </w:rPr>
      <w:t>Sp. z o.o.</w:t>
    </w:r>
    <w:r w:rsidRPr="00D005C2">
      <w:rPr>
        <w:rStyle w:val="Wyrnienieintensywne"/>
        <w:rFonts w:ascii="Arial" w:hAnsi="Arial"/>
        <w:sz w:val="18"/>
      </w:rPr>
      <w:t xml:space="preserve">                                            Programujemy przyszłość</w:t>
    </w:r>
    <w:r w:rsidRPr="00D005C2">
      <w:rPr>
        <w:rStyle w:val="Wyrnienieintensywne"/>
        <w:rFonts w:ascii="Arial" w:hAnsi="Arial"/>
        <w:sz w:val="18"/>
      </w:rPr>
      <w:tab/>
      <w:t xml:space="preserve">                                        strona </w:t>
    </w:r>
    <w:r w:rsidRPr="00D005C2">
      <w:rPr>
        <w:rStyle w:val="Wyrnienieintensywne"/>
        <w:rFonts w:ascii="Arial" w:hAnsi="Arial"/>
        <w:b w:val="0"/>
        <w:sz w:val="18"/>
      </w:rPr>
      <w:fldChar w:fldCharType="begin"/>
    </w:r>
    <w:r w:rsidRPr="00D005C2">
      <w:rPr>
        <w:rStyle w:val="Wyrnienieintensywne"/>
        <w:rFonts w:ascii="Arial" w:hAnsi="Arial"/>
        <w:sz w:val="18"/>
      </w:rPr>
      <w:instrText xml:space="preserve"> PAGE </w:instrText>
    </w:r>
    <w:r w:rsidRPr="00D005C2">
      <w:rPr>
        <w:rStyle w:val="Wyrnienieintensywne"/>
        <w:rFonts w:ascii="Arial" w:hAnsi="Arial"/>
        <w:b w:val="0"/>
        <w:sz w:val="18"/>
      </w:rPr>
      <w:fldChar w:fldCharType="separate"/>
    </w:r>
    <w:r w:rsidR="001E51CF">
      <w:rPr>
        <w:rStyle w:val="Wyrnienieintensywne"/>
        <w:rFonts w:ascii="Arial" w:hAnsi="Arial"/>
        <w:noProof/>
        <w:sz w:val="18"/>
      </w:rPr>
      <w:t>2</w:t>
    </w:r>
    <w:r w:rsidRPr="00D005C2">
      <w:rPr>
        <w:rStyle w:val="Wyrnienieintensywne"/>
        <w:rFonts w:ascii="Arial" w:hAnsi="Arial"/>
        <w:b w:val="0"/>
        <w:sz w:val="18"/>
      </w:rPr>
      <w:fldChar w:fldCharType="end"/>
    </w:r>
    <w:r w:rsidRPr="00D005C2">
      <w:rPr>
        <w:rStyle w:val="Wyrnienieintensywne"/>
        <w:rFonts w:ascii="Arial" w:hAnsi="Arial"/>
        <w:sz w:val="18"/>
      </w:rPr>
      <w:t>/</w:t>
    </w:r>
    <w:r w:rsidRPr="00D005C2">
      <w:rPr>
        <w:rStyle w:val="Wyrnienieintensywne"/>
        <w:rFonts w:ascii="Arial" w:hAnsi="Arial"/>
        <w:b w:val="0"/>
        <w:sz w:val="18"/>
      </w:rPr>
      <w:fldChar w:fldCharType="begin"/>
    </w:r>
    <w:r w:rsidRPr="00D005C2">
      <w:rPr>
        <w:rStyle w:val="Wyrnienieintensywne"/>
        <w:rFonts w:ascii="Arial" w:hAnsi="Arial"/>
        <w:sz w:val="18"/>
      </w:rPr>
      <w:instrText xml:space="preserve"> NUMPAGES \*Arabic </w:instrText>
    </w:r>
    <w:r w:rsidRPr="00D005C2">
      <w:rPr>
        <w:rStyle w:val="Wyrnienieintensywne"/>
        <w:rFonts w:ascii="Arial" w:hAnsi="Arial"/>
        <w:b w:val="0"/>
        <w:sz w:val="18"/>
      </w:rPr>
      <w:fldChar w:fldCharType="separate"/>
    </w:r>
    <w:r w:rsidR="001E51CF">
      <w:rPr>
        <w:rStyle w:val="Wyrnienieintensywne"/>
        <w:rFonts w:ascii="Arial" w:hAnsi="Arial"/>
        <w:noProof/>
        <w:sz w:val="18"/>
      </w:rPr>
      <w:t>2</w:t>
    </w:r>
    <w:r w:rsidRPr="00D005C2">
      <w:rPr>
        <w:rStyle w:val="Wyrnienieintensywne"/>
        <w:rFonts w:ascii="Arial" w:hAnsi="Arial"/>
        <w:b w:val="0"/>
        <w:sz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1" w:rightFromText="141" w:vertAnchor="text" w:tblpY="1"/>
      <w:tblOverlap w:val="never"/>
      <w:tblW w:w="9039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ayout w:type="fixed"/>
      <w:tblLook w:val="00A0" w:firstRow="1" w:lastRow="0" w:firstColumn="1" w:lastColumn="0" w:noHBand="0" w:noVBand="0"/>
    </w:tblPr>
    <w:tblGrid>
      <w:gridCol w:w="3013"/>
      <w:gridCol w:w="3013"/>
      <w:gridCol w:w="3013"/>
    </w:tblGrid>
    <w:tr w:rsidR="00160337" w:rsidRPr="00D005C2" w14:paraId="42882819" w14:textId="77777777" w:rsidTr="009E72B6">
      <w:trPr>
        <w:trHeight w:val="698"/>
      </w:trPr>
      <w:tc>
        <w:tcPr>
          <w:tcW w:w="3013" w:type="dxa"/>
        </w:tcPr>
        <w:p w14:paraId="1BD0E6F1" w14:textId="77777777" w:rsidR="00160337" w:rsidRPr="00D005C2" w:rsidRDefault="00160337" w:rsidP="007E6072">
          <w:r w:rsidRPr="00D005C2">
            <w:rPr>
              <w:noProof/>
              <w:lang w:eastAsia="pl-PL"/>
            </w:rPr>
            <w:drawing>
              <wp:inline distT="0" distB="0" distL="0" distR="0" wp14:anchorId="6B5E5136" wp14:editId="1C5E78D5">
                <wp:extent cx="1346200" cy="387985"/>
                <wp:effectExtent l="0" t="0" r="6350" b="0"/>
                <wp:docPr id="1674501856" name="Obraz 1674501856" descr="INNOWACYJNA_GOSPODARK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INNOWACYJNA_GOSPODARK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8067" t="23248" r="8067" b="2157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46200" cy="387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013" w:type="dxa"/>
        </w:tcPr>
        <w:p w14:paraId="38386FA9" w14:textId="77777777" w:rsidR="00160337" w:rsidRPr="00D005C2" w:rsidRDefault="00160337" w:rsidP="007E6072">
          <w:pPr>
            <w:jc w:val="center"/>
          </w:pPr>
          <w:r w:rsidRPr="00D005C2">
            <w:rPr>
              <w:noProof/>
              <w:lang w:eastAsia="pl-PL"/>
            </w:rPr>
            <w:drawing>
              <wp:inline distT="0" distB="0" distL="0" distR="0" wp14:anchorId="6F4E52BA" wp14:editId="2AC8911F">
                <wp:extent cx="709295" cy="358140"/>
                <wp:effectExtent l="0" t="0" r="0" b="3810"/>
                <wp:docPr id="1983784716" name="Obraz 1983784716" descr="aaa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aaa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9295" cy="358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013" w:type="dxa"/>
        </w:tcPr>
        <w:p w14:paraId="68208481" w14:textId="77777777" w:rsidR="00160337" w:rsidRPr="00D005C2" w:rsidRDefault="00160337" w:rsidP="007E6072">
          <w:r w:rsidRPr="00D005C2">
            <w:rPr>
              <w:noProof/>
              <w:lang w:eastAsia="pl-PL"/>
            </w:rPr>
            <w:drawing>
              <wp:inline distT="0" distB="0" distL="0" distR="0" wp14:anchorId="6B742D4C" wp14:editId="62FAB10C">
                <wp:extent cx="1799590" cy="387985"/>
                <wp:effectExtent l="0" t="0" r="0" b="0"/>
                <wp:docPr id="1642910875" name="Obraz 1642910875" descr="UE+EFRR_L-kolo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UE+EFRR_L-kolo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16470" b="1647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99590" cy="387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C771BBF" w14:textId="77777777" w:rsidR="00160337" w:rsidRPr="00D005C2" w:rsidRDefault="00160337" w:rsidP="00EB0DBD">
    <w:pPr>
      <w:pStyle w:val="Stopka"/>
      <w:tabs>
        <w:tab w:val="clear" w:pos="4536"/>
        <w:tab w:val="center" w:pos="3119"/>
      </w:tabs>
    </w:pPr>
  </w:p>
  <w:p w14:paraId="00707855" w14:textId="77777777" w:rsidR="00160337" w:rsidRPr="00D005C2" w:rsidRDefault="00160337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AEB1C9" w14:textId="0B948505" w:rsidR="00160337" w:rsidRPr="00D005C2" w:rsidRDefault="00160337" w:rsidP="00AF102A">
    <w:pPr>
      <w:pStyle w:val="Stopka"/>
      <w:spacing w:before="240"/>
      <w:rPr>
        <w:color w:val="7FA26E"/>
        <w:sz w:val="18"/>
      </w:rPr>
    </w:pPr>
    <w:r w:rsidRPr="00D005C2">
      <w:rPr>
        <w:rStyle w:val="Wyrnienieintensywne"/>
        <w:sz w:val="18"/>
      </w:rPr>
      <w:t>Net PC Sp. z o.o.                                            Programujemy przyszłość</w:t>
    </w:r>
    <w:r w:rsidRPr="00D005C2">
      <w:rPr>
        <w:rStyle w:val="Wyrnienieintensywne"/>
        <w:sz w:val="18"/>
      </w:rPr>
      <w:tab/>
      <w:t xml:space="preserve">                                        strona </w:t>
    </w:r>
    <w:r w:rsidRPr="00D005C2">
      <w:rPr>
        <w:rStyle w:val="Wyrnienieintensywne"/>
        <w:b w:val="0"/>
        <w:sz w:val="18"/>
      </w:rPr>
      <w:fldChar w:fldCharType="begin"/>
    </w:r>
    <w:r w:rsidRPr="00D005C2">
      <w:rPr>
        <w:rStyle w:val="Wyrnienieintensywne"/>
        <w:sz w:val="18"/>
      </w:rPr>
      <w:instrText xml:space="preserve"> PAGE </w:instrText>
    </w:r>
    <w:r w:rsidRPr="00D005C2">
      <w:rPr>
        <w:rStyle w:val="Wyrnienieintensywne"/>
        <w:b w:val="0"/>
        <w:sz w:val="18"/>
      </w:rPr>
      <w:fldChar w:fldCharType="separate"/>
    </w:r>
    <w:r w:rsidR="00CA46B8">
      <w:rPr>
        <w:rStyle w:val="Wyrnienieintensywne"/>
        <w:noProof/>
        <w:sz w:val="18"/>
      </w:rPr>
      <w:t>26</w:t>
    </w:r>
    <w:r w:rsidRPr="00D005C2">
      <w:rPr>
        <w:rStyle w:val="Wyrnienieintensywne"/>
        <w:b w:val="0"/>
        <w:sz w:val="18"/>
      </w:rPr>
      <w:fldChar w:fldCharType="end"/>
    </w:r>
    <w:r w:rsidRPr="00D005C2">
      <w:rPr>
        <w:rStyle w:val="Wyrnienieintensywne"/>
        <w:sz w:val="18"/>
      </w:rPr>
      <w:t>/</w:t>
    </w:r>
    <w:r w:rsidRPr="00D005C2">
      <w:rPr>
        <w:rStyle w:val="Wyrnienieintensywne"/>
        <w:b w:val="0"/>
        <w:sz w:val="18"/>
      </w:rPr>
      <w:fldChar w:fldCharType="begin"/>
    </w:r>
    <w:r w:rsidRPr="00D005C2">
      <w:rPr>
        <w:rStyle w:val="Wyrnienieintensywne"/>
        <w:sz w:val="18"/>
      </w:rPr>
      <w:instrText xml:space="preserve"> NUMPAGES \*Arabic </w:instrText>
    </w:r>
    <w:r w:rsidRPr="00D005C2">
      <w:rPr>
        <w:rStyle w:val="Wyrnienieintensywne"/>
        <w:b w:val="0"/>
        <w:sz w:val="18"/>
      </w:rPr>
      <w:fldChar w:fldCharType="separate"/>
    </w:r>
    <w:r w:rsidR="00CA46B8">
      <w:rPr>
        <w:rStyle w:val="Wyrnienieintensywne"/>
        <w:noProof/>
        <w:sz w:val="18"/>
      </w:rPr>
      <w:t>28</w:t>
    </w:r>
    <w:r w:rsidRPr="00D005C2">
      <w:rPr>
        <w:rStyle w:val="Wyrnienieintensywne"/>
        <w:b w:val="0"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0DFF5A" w14:textId="77777777" w:rsidR="003C1758" w:rsidRPr="00D005C2" w:rsidRDefault="003C1758" w:rsidP="000C6F07">
      <w:pPr>
        <w:spacing w:after="0" w:line="240" w:lineRule="auto"/>
      </w:pPr>
      <w:r w:rsidRPr="00D005C2">
        <w:separator/>
      </w:r>
    </w:p>
  </w:footnote>
  <w:footnote w:type="continuationSeparator" w:id="0">
    <w:p w14:paraId="50DBAA3B" w14:textId="77777777" w:rsidR="003C1758" w:rsidRPr="00D005C2" w:rsidRDefault="003C1758" w:rsidP="000C6F07">
      <w:pPr>
        <w:spacing w:after="0" w:line="240" w:lineRule="auto"/>
      </w:pPr>
      <w:r w:rsidRPr="00D005C2">
        <w:continuationSeparator/>
      </w:r>
    </w:p>
  </w:footnote>
  <w:footnote w:type="continuationNotice" w:id="1">
    <w:p w14:paraId="28B4DC0D" w14:textId="77777777" w:rsidR="003C1758" w:rsidRPr="00D005C2" w:rsidRDefault="003C175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568" w:type="dxa"/>
      <w:jc w:val="center"/>
      <w:tblLayout w:type="fixed"/>
      <w:tblLook w:val="0000" w:firstRow="0" w:lastRow="0" w:firstColumn="0" w:lastColumn="0" w:noHBand="0" w:noVBand="0"/>
    </w:tblPr>
    <w:tblGrid>
      <w:gridCol w:w="3848"/>
      <w:gridCol w:w="2970"/>
      <w:gridCol w:w="2750"/>
    </w:tblGrid>
    <w:tr w:rsidR="00160337" w:rsidRPr="004B0F76" w14:paraId="075057CF" w14:textId="77777777" w:rsidTr="00D53346">
      <w:trPr>
        <w:jc w:val="center"/>
      </w:trPr>
      <w:tc>
        <w:tcPr>
          <w:tcW w:w="3848" w:type="dxa"/>
          <w:shd w:val="clear" w:color="auto" w:fill="auto"/>
          <w:vAlign w:val="center"/>
        </w:tcPr>
        <w:p w14:paraId="33FC77FB" w14:textId="41EC73DF" w:rsidR="00160337" w:rsidRPr="00D005C2" w:rsidRDefault="00160337" w:rsidP="00FD5E0B">
          <w:r w:rsidRPr="00D005C2">
            <w:rPr>
              <w:noProof/>
              <w:lang w:eastAsia="pl-PL"/>
            </w:rPr>
            <w:drawing>
              <wp:inline distT="0" distB="0" distL="0" distR="0" wp14:anchorId="30454FA1" wp14:editId="6E0CAC80">
                <wp:extent cx="1665605" cy="488950"/>
                <wp:effectExtent l="0" t="0" r="0" b="6350"/>
                <wp:docPr id="653839191" name="Obraz 653839191" descr="NetPC_logo_2016_P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NetPC_logo_2016_P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65605" cy="488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970" w:type="dxa"/>
          <w:tcBorders>
            <w:left w:val="single" w:sz="12" w:space="0" w:color="91B385"/>
          </w:tcBorders>
          <w:shd w:val="clear" w:color="auto" w:fill="auto"/>
        </w:tcPr>
        <w:p w14:paraId="78A59BE6" w14:textId="77777777" w:rsidR="00160337" w:rsidRPr="00D005C2" w:rsidRDefault="00160337" w:rsidP="000040A2">
          <w:pPr>
            <w:pStyle w:val="Bezodstpw"/>
            <w:spacing w:after="0" w:line="240" w:lineRule="auto"/>
          </w:pPr>
          <w:r w:rsidRPr="00D005C2">
            <w:t>Net PC Sp. z o.o.</w:t>
          </w:r>
        </w:p>
        <w:p w14:paraId="045AC88F" w14:textId="77777777" w:rsidR="00160337" w:rsidRPr="00D005C2" w:rsidRDefault="00160337" w:rsidP="000040A2">
          <w:pPr>
            <w:pStyle w:val="Bezodstpw"/>
            <w:spacing w:after="0" w:line="240" w:lineRule="auto"/>
          </w:pPr>
          <w:r w:rsidRPr="00D005C2">
            <w:t>ul. Gradowa 11</w:t>
          </w:r>
        </w:p>
        <w:p w14:paraId="29CCCF1F" w14:textId="77777777" w:rsidR="00160337" w:rsidRPr="00D005C2" w:rsidRDefault="00160337" w:rsidP="000040A2">
          <w:pPr>
            <w:pStyle w:val="Bezodstpw"/>
            <w:spacing w:after="0" w:line="240" w:lineRule="auto"/>
          </w:pPr>
          <w:r w:rsidRPr="00D005C2">
            <w:t>80-802 Gdańsk, Polska</w:t>
          </w:r>
        </w:p>
      </w:tc>
      <w:tc>
        <w:tcPr>
          <w:tcW w:w="2750" w:type="dxa"/>
          <w:tcBorders>
            <w:left w:val="single" w:sz="12" w:space="0" w:color="91B385"/>
          </w:tcBorders>
          <w:shd w:val="clear" w:color="auto" w:fill="auto"/>
        </w:tcPr>
        <w:p w14:paraId="7E8E9C25" w14:textId="77777777" w:rsidR="00160337" w:rsidRPr="000A0ABD" w:rsidRDefault="00160337" w:rsidP="000040A2">
          <w:pPr>
            <w:pStyle w:val="Bezodstpw"/>
            <w:spacing w:after="0" w:line="240" w:lineRule="auto"/>
            <w:rPr>
              <w:lang w:val="en-US"/>
            </w:rPr>
          </w:pPr>
          <w:r w:rsidRPr="000A0ABD">
            <w:rPr>
              <w:lang w:val="en-US"/>
            </w:rPr>
            <w:t>Tel.        +48 (58) 300 51 49</w:t>
          </w:r>
        </w:p>
        <w:p w14:paraId="40092224" w14:textId="77777777" w:rsidR="00160337" w:rsidRPr="000A0ABD" w:rsidRDefault="00160337" w:rsidP="000040A2">
          <w:pPr>
            <w:pStyle w:val="Bezodstpw"/>
            <w:spacing w:after="0" w:line="240" w:lineRule="auto"/>
            <w:rPr>
              <w:lang w:val="en-US"/>
            </w:rPr>
          </w:pPr>
          <w:r w:rsidRPr="000A0ABD">
            <w:rPr>
              <w:lang w:val="en-US"/>
            </w:rPr>
            <w:t>Fax        +48 (58) </w:t>
          </w:r>
          <w:r w:rsidRPr="000A0ABD">
            <w:rPr>
              <w:szCs w:val="18"/>
              <w:lang w:val="en-US"/>
            </w:rPr>
            <w:t>690</w:t>
          </w:r>
          <w:r w:rsidRPr="000A0ABD">
            <w:rPr>
              <w:lang w:val="en-US"/>
            </w:rPr>
            <w:t xml:space="preserve"> 79 82</w:t>
          </w:r>
        </w:p>
        <w:p w14:paraId="396F8BBB" w14:textId="77777777" w:rsidR="00160337" w:rsidRPr="000040A2" w:rsidRDefault="00160337" w:rsidP="000040A2">
          <w:pPr>
            <w:pStyle w:val="Bezodstpw"/>
            <w:spacing w:after="0" w:line="240" w:lineRule="auto"/>
            <w:rPr>
              <w:lang w:val="en-US"/>
            </w:rPr>
          </w:pPr>
          <w:r w:rsidRPr="000040A2">
            <w:rPr>
              <w:lang w:val="en-US"/>
            </w:rPr>
            <w:t xml:space="preserve">e-mail:    </w:t>
          </w:r>
          <w:hyperlink r:id="rId2" w:history="1">
            <w:r w:rsidRPr="000040A2">
              <w:rPr>
                <w:rStyle w:val="Hipercze"/>
                <w:rFonts w:cs="Arial"/>
                <w:bCs/>
                <w:lang w:val="en-US"/>
              </w:rPr>
              <w:t>biuro@npc.pl</w:t>
            </w:r>
          </w:hyperlink>
        </w:p>
      </w:tc>
    </w:tr>
  </w:tbl>
  <w:p w14:paraId="72D127C2" w14:textId="2CE04D26" w:rsidR="00160337" w:rsidRPr="000A0ABD" w:rsidRDefault="00160337" w:rsidP="00FD5E0B">
    <w:pPr>
      <w:pStyle w:val="Nagwek"/>
      <w:rPr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FB2649" w14:textId="77777777" w:rsidR="00160337" w:rsidRPr="00D005C2" w:rsidRDefault="00160337">
    <w:pPr>
      <w:pStyle w:val="Nagwek"/>
    </w:pPr>
    <w:r w:rsidRPr="00D005C2">
      <w:rPr>
        <w:noProof/>
        <w:lang w:eastAsia="pl-PL"/>
      </w:rPr>
      <w:drawing>
        <wp:anchor distT="0" distB="0" distL="114300" distR="114300" simplePos="0" relativeHeight="251665408" behindDoc="1" locked="0" layoutInCell="1" allowOverlap="0" wp14:anchorId="2206CA7E" wp14:editId="7992F7D8">
          <wp:simplePos x="0" y="0"/>
          <wp:positionH relativeFrom="column">
            <wp:posOffset>4958715</wp:posOffset>
          </wp:positionH>
          <wp:positionV relativeFrom="paragraph">
            <wp:posOffset>150495</wp:posOffset>
          </wp:positionV>
          <wp:extent cx="923925" cy="180975"/>
          <wp:effectExtent l="0" t="0" r="9525" b="9525"/>
          <wp:wrapTight wrapText="bothSides">
            <wp:wrapPolygon edited="0">
              <wp:start x="0" y="0"/>
              <wp:lineTo x="0" y="20463"/>
              <wp:lineTo x="21377" y="20463"/>
              <wp:lineTo x="21377" y="0"/>
              <wp:lineTo x="0" y="0"/>
            </wp:wrapPolygon>
          </wp:wrapTight>
          <wp:docPr id="1565876615" name="Obraz 15658766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69211" b="-5176"/>
                  <a:stretch>
                    <a:fillRect/>
                  </a:stretch>
                </pic:blipFill>
                <pic:spPr bwMode="auto">
                  <a:xfrm>
                    <a:off x="0" y="0"/>
                    <a:ext cx="923925" cy="1809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005C2">
      <w:rPr>
        <w:noProof/>
        <w:lang w:eastAsia="pl-PL"/>
      </w:rPr>
      <w:drawing>
        <wp:anchor distT="0" distB="0" distL="114300" distR="114300" simplePos="0" relativeHeight="251657216" behindDoc="0" locked="0" layoutInCell="1" allowOverlap="1" wp14:anchorId="163B22E4" wp14:editId="75B63D65">
          <wp:simplePos x="0" y="0"/>
          <wp:positionH relativeFrom="column">
            <wp:posOffset>4691380</wp:posOffset>
          </wp:positionH>
          <wp:positionV relativeFrom="paragraph">
            <wp:posOffset>-1905</wp:posOffset>
          </wp:positionV>
          <wp:extent cx="266700" cy="333375"/>
          <wp:effectExtent l="0" t="0" r="0" b="9525"/>
          <wp:wrapSquare wrapText="bothSides"/>
          <wp:docPr id="2019022639" name="Obraz 20190226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582" t="-12398" r="29814" b="27684"/>
                  <a:stretch>
                    <a:fillRect/>
                  </a:stretch>
                </pic:blipFill>
                <pic:spPr bwMode="auto">
                  <a:xfrm>
                    <a:off x="0" y="0"/>
                    <a:ext cx="266700" cy="333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1172C8"/>
    <w:multiLevelType w:val="hybridMultilevel"/>
    <w:tmpl w:val="50AEB7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BCDEF1"/>
    <w:multiLevelType w:val="singleLevel"/>
    <w:tmpl w:val="96F6EE68"/>
    <w:name w:val="TerOld1"/>
    <w:lvl w:ilvl="0">
      <w:numFmt w:val="decimal"/>
      <w:lvlText w:val="%1"/>
      <w:lvlJc w:val="left"/>
    </w:lvl>
  </w:abstractNum>
  <w:abstractNum w:abstractNumId="2" w15:restartNumberingAfterBreak="0">
    <w:nsid w:val="0ABCDEF2"/>
    <w:multiLevelType w:val="singleLevel"/>
    <w:tmpl w:val="B2C4830E"/>
    <w:name w:val="TerOld2"/>
    <w:lvl w:ilvl="0">
      <w:numFmt w:val="decimal"/>
      <w:lvlText w:val="%1"/>
      <w:lvlJc w:val="left"/>
    </w:lvl>
  </w:abstractNum>
  <w:abstractNum w:abstractNumId="3" w15:restartNumberingAfterBreak="0">
    <w:nsid w:val="0ABCDEF3"/>
    <w:multiLevelType w:val="singleLevel"/>
    <w:tmpl w:val="374E2AD4"/>
    <w:name w:val="TerOld3"/>
    <w:lvl w:ilvl="0">
      <w:numFmt w:val="decimal"/>
      <w:lvlText w:val="%1"/>
      <w:lvlJc w:val="left"/>
    </w:lvl>
  </w:abstractNum>
  <w:abstractNum w:abstractNumId="4" w15:restartNumberingAfterBreak="0">
    <w:nsid w:val="0ABCDEF4"/>
    <w:multiLevelType w:val="singleLevel"/>
    <w:tmpl w:val="696AA66C"/>
    <w:name w:val="TerOld4"/>
    <w:lvl w:ilvl="0">
      <w:numFmt w:val="decimal"/>
      <w:lvlText w:val="%1"/>
      <w:lvlJc w:val="left"/>
    </w:lvl>
  </w:abstractNum>
  <w:abstractNum w:abstractNumId="5" w15:restartNumberingAfterBreak="0">
    <w:nsid w:val="0ABCDEF5"/>
    <w:multiLevelType w:val="singleLevel"/>
    <w:tmpl w:val="12328CF4"/>
    <w:name w:val="TerOld5"/>
    <w:lvl w:ilvl="0">
      <w:numFmt w:val="decimal"/>
      <w:lvlText w:val="%1"/>
      <w:lvlJc w:val="left"/>
    </w:lvl>
  </w:abstractNum>
  <w:abstractNum w:abstractNumId="6" w15:restartNumberingAfterBreak="0">
    <w:nsid w:val="0ABCDEF6"/>
    <w:multiLevelType w:val="singleLevel"/>
    <w:tmpl w:val="EA48512C"/>
    <w:name w:val="TerOld6"/>
    <w:lvl w:ilvl="0">
      <w:numFmt w:val="decimal"/>
      <w:lvlText w:val="%1"/>
      <w:lvlJc w:val="left"/>
    </w:lvl>
  </w:abstractNum>
  <w:abstractNum w:abstractNumId="7" w15:restartNumberingAfterBreak="0">
    <w:nsid w:val="0ABCDEF7"/>
    <w:multiLevelType w:val="singleLevel"/>
    <w:tmpl w:val="766C9004"/>
    <w:name w:val="TerOld7"/>
    <w:lvl w:ilvl="0">
      <w:numFmt w:val="decimal"/>
      <w:lvlText w:val="%1"/>
      <w:lvlJc w:val="left"/>
    </w:lvl>
  </w:abstractNum>
  <w:abstractNum w:abstractNumId="8" w15:restartNumberingAfterBreak="0">
    <w:nsid w:val="0ABCDEF8"/>
    <w:multiLevelType w:val="singleLevel"/>
    <w:tmpl w:val="8F0E6F1C"/>
    <w:name w:val="TerOld8"/>
    <w:lvl w:ilvl="0">
      <w:numFmt w:val="decimal"/>
      <w:lvlText w:val="%1"/>
      <w:lvlJc w:val="left"/>
    </w:lvl>
  </w:abstractNum>
  <w:abstractNum w:abstractNumId="9" w15:restartNumberingAfterBreak="0">
    <w:nsid w:val="0ABCDEF9"/>
    <w:multiLevelType w:val="singleLevel"/>
    <w:tmpl w:val="DD92BF82"/>
    <w:name w:val="TerOld9"/>
    <w:lvl w:ilvl="0">
      <w:numFmt w:val="decimal"/>
      <w:lvlText w:val="%1"/>
      <w:lvlJc w:val="left"/>
    </w:lvl>
  </w:abstractNum>
  <w:abstractNum w:abstractNumId="10" w15:restartNumberingAfterBreak="0">
    <w:nsid w:val="10B05FB5"/>
    <w:multiLevelType w:val="hybridMultilevel"/>
    <w:tmpl w:val="C49894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4B060EF"/>
    <w:multiLevelType w:val="hybridMultilevel"/>
    <w:tmpl w:val="03A426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6DE6AA8"/>
    <w:multiLevelType w:val="hybridMultilevel"/>
    <w:tmpl w:val="633C639C"/>
    <w:lvl w:ilvl="0" w:tplc="9A8690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86051F8"/>
    <w:multiLevelType w:val="hybridMultilevel"/>
    <w:tmpl w:val="D9B455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04B230"/>
    <w:multiLevelType w:val="multilevel"/>
    <w:tmpl w:val="6C1E228A"/>
    <w:name w:val="List453292592"/>
    <w:lvl w:ilvl="0">
      <w:start w:val="1"/>
      <w:numFmt w:val="bullet"/>
      <w:lvlText w:val=""/>
      <w:lvlJc w:val="left"/>
      <w:rPr>
        <w:rFonts w:ascii="Symbol" w:eastAsia="Symbol" w:hAnsi="Symbol" w:cs="Symbol"/>
      </w:rPr>
    </w:lvl>
    <w:lvl w:ilvl="1">
      <w:start w:val="1"/>
      <w:numFmt w:val="bullet"/>
      <w:lvlText w:val="o"/>
      <w:lvlJc w:val="left"/>
      <w:rPr>
        <w:rFonts w:ascii="Courier New" w:eastAsia="Courier New" w:hAnsi="Courier New" w:cs="Courier New"/>
      </w:rPr>
    </w:lvl>
    <w:lvl w:ilvl="2">
      <w:start w:val="1"/>
      <w:numFmt w:val="bullet"/>
      <w:lvlText w:val=""/>
      <w:lvlJc w:val="left"/>
      <w:rPr>
        <w:rFonts w:ascii="Wingdings" w:eastAsia="Wingdings" w:hAnsi="Wingdings" w:cs="Wingdings"/>
      </w:rPr>
    </w:lvl>
    <w:lvl w:ilvl="3">
      <w:start w:val="1"/>
      <w:numFmt w:val="bullet"/>
      <w:lvlText w:val=""/>
      <w:lvlJc w:val="left"/>
      <w:rPr>
        <w:rFonts w:ascii="Symbol" w:eastAsia="Symbol" w:hAnsi="Symbol" w:cs="Symbol"/>
      </w:rPr>
    </w:lvl>
    <w:lvl w:ilvl="4">
      <w:start w:val="1"/>
      <w:numFmt w:val="bullet"/>
      <w:lvlText w:val="o"/>
      <w:lvlJc w:val="left"/>
      <w:rPr>
        <w:rFonts w:ascii="Courier New" w:eastAsia="Courier New" w:hAnsi="Courier New" w:cs="Courier New"/>
      </w:rPr>
    </w:lvl>
    <w:lvl w:ilvl="5">
      <w:start w:val="1"/>
      <w:numFmt w:val="bullet"/>
      <w:lvlText w:val=""/>
      <w:lvlJc w:val="left"/>
      <w:rPr>
        <w:rFonts w:ascii="Wingdings" w:eastAsia="Wingdings" w:hAnsi="Wingdings" w:cs="Wingdings"/>
      </w:rPr>
    </w:lvl>
    <w:lvl w:ilvl="6">
      <w:start w:val="1"/>
      <w:numFmt w:val="bullet"/>
      <w:lvlText w:val=""/>
      <w:lvlJc w:val="left"/>
      <w:rPr>
        <w:rFonts w:ascii="Symbol" w:eastAsia="Symbol" w:hAnsi="Symbol" w:cs="Symbol"/>
      </w:rPr>
    </w:lvl>
    <w:lvl w:ilvl="7">
      <w:start w:val="1"/>
      <w:numFmt w:val="bullet"/>
      <w:lvlText w:val="o"/>
      <w:lvlJc w:val="left"/>
      <w:rPr>
        <w:rFonts w:ascii="Courier New" w:eastAsia="Courier New" w:hAnsi="Courier New" w:cs="Courier New"/>
      </w:rPr>
    </w:lvl>
    <w:lvl w:ilvl="8">
      <w:start w:val="1"/>
      <w:numFmt w:val="bullet"/>
      <w:lvlText w:val=""/>
      <w:lvlJc w:val="left"/>
      <w:rPr>
        <w:rFonts w:ascii="Wingdings" w:eastAsia="Wingdings" w:hAnsi="Wingdings" w:cs="Wingdings"/>
      </w:rPr>
    </w:lvl>
  </w:abstractNum>
  <w:abstractNum w:abstractNumId="15" w15:restartNumberingAfterBreak="0">
    <w:nsid w:val="1CCD167D"/>
    <w:multiLevelType w:val="singleLevel"/>
    <w:tmpl w:val="B1CECC2E"/>
    <w:lvl w:ilvl="0">
      <w:start w:val="1"/>
      <w:numFmt w:val="bullet"/>
      <w:pStyle w:val="TekstPodstPun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  <w:sz w:val="20"/>
      </w:rPr>
    </w:lvl>
  </w:abstractNum>
  <w:abstractNum w:abstractNumId="16" w15:restartNumberingAfterBreak="0">
    <w:nsid w:val="2C382B69"/>
    <w:multiLevelType w:val="multilevel"/>
    <w:tmpl w:val="09706970"/>
    <w:lvl w:ilvl="0">
      <w:start w:val="1"/>
      <w:numFmt w:val="decimal"/>
      <w:pStyle w:val="Listanumerowana2"/>
      <w:lvlText w:val="%1)"/>
      <w:lvlJc w:val="left"/>
      <w:pPr>
        <w:ind w:left="360" w:hanging="360"/>
      </w:pPr>
      <w:rPr>
        <w:rFonts w:asciiTheme="minorHAnsi" w:hAnsiTheme="minorHAnsi" w:hint="default"/>
        <w:b w:val="0"/>
        <w:i w:val="0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hAnsi="Calibri" w:hint="default"/>
        <w:b w:val="0"/>
        <w:i w:val="0"/>
        <w:color w:val="auto"/>
        <w:sz w:val="22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ascii="Calibri" w:hAnsi="Calibri" w:hint="default"/>
        <w:b w:val="0"/>
        <w:i w:val="0"/>
        <w:sz w:val="22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ascii="Calibri" w:hAnsi="Calibri" w:hint="default"/>
        <w:b w:val="0"/>
        <w:i w:val="0"/>
        <w:sz w:val="18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ascii="Calibri" w:hAnsi="Calibri" w:hint="default"/>
        <w:b w:val="0"/>
        <w:i w:val="0"/>
        <w:sz w:val="18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ascii="Calibri" w:hAnsi="Calibri" w:hint="default"/>
        <w:b w:val="0"/>
        <w:i w:val="0"/>
        <w:sz w:val="18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ascii="Calibri" w:hAnsi="Calibri" w:hint="default"/>
        <w:b w:val="0"/>
        <w:i w:val="0"/>
        <w:sz w:val="18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ascii="Calibri" w:hAnsi="Calibri" w:hint="default"/>
        <w:b w:val="0"/>
        <w:i w:val="0"/>
        <w:sz w:val="16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ascii="Calibri" w:hAnsi="Calibri" w:hint="default"/>
        <w:b w:val="0"/>
        <w:i w:val="0"/>
        <w:sz w:val="16"/>
      </w:rPr>
    </w:lvl>
  </w:abstractNum>
  <w:abstractNum w:abstractNumId="17" w15:restartNumberingAfterBreak="0">
    <w:nsid w:val="308C328A"/>
    <w:multiLevelType w:val="hybridMultilevel"/>
    <w:tmpl w:val="40FEB2B0"/>
    <w:lvl w:ilvl="0" w:tplc="0415000F">
      <w:start w:val="1"/>
      <w:numFmt w:val="decimal"/>
      <w:lvlText w:val="%1."/>
      <w:lvlJc w:val="left"/>
      <w:pPr>
        <w:ind w:left="765" w:hanging="360"/>
      </w:pPr>
    </w:lvl>
    <w:lvl w:ilvl="1" w:tplc="04150019" w:tentative="1">
      <w:start w:val="1"/>
      <w:numFmt w:val="lowerLetter"/>
      <w:lvlText w:val="%2."/>
      <w:lvlJc w:val="left"/>
      <w:pPr>
        <w:ind w:left="1485" w:hanging="360"/>
      </w:p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 w15:restartNumberingAfterBreak="0">
    <w:nsid w:val="35594C3D"/>
    <w:multiLevelType w:val="hybridMultilevel"/>
    <w:tmpl w:val="D3807A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DE0288"/>
    <w:multiLevelType w:val="hybridMultilevel"/>
    <w:tmpl w:val="A2A29F0A"/>
    <w:lvl w:ilvl="0" w:tplc="6B728764">
      <w:start w:val="1"/>
      <w:numFmt w:val="decimal"/>
      <w:pStyle w:val="INumerowanie"/>
      <w:lvlText w:val="%1."/>
      <w:lvlJc w:val="left"/>
      <w:pPr>
        <w:ind w:left="720" w:hanging="360"/>
      </w:pPr>
    </w:lvl>
    <w:lvl w:ilvl="1" w:tplc="C0E245D2">
      <w:start w:val="1"/>
      <w:numFmt w:val="lowerLetter"/>
      <w:pStyle w:val="INumerowanie2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9AC3F39"/>
    <w:multiLevelType w:val="hybridMultilevel"/>
    <w:tmpl w:val="7DF6D8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477755"/>
    <w:multiLevelType w:val="hybridMultilevel"/>
    <w:tmpl w:val="9B440B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4B4F91"/>
    <w:multiLevelType w:val="hybridMultilevel"/>
    <w:tmpl w:val="733C3B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9421FC"/>
    <w:multiLevelType w:val="hybridMultilevel"/>
    <w:tmpl w:val="15D6F3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F7287B"/>
    <w:multiLevelType w:val="multilevel"/>
    <w:tmpl w:val="C1124A28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pStyle w:val="Nagwek2"/>
      <w:lvlText w:val="%1.%2"/>
      <w:lvlJc w:val="left"/>
      <w:pPr>
        <w:ind w:left="4404" w:hanging="576"/>
      </w:pPr>
      <w:rPr>
        <w:rFonts w:cs="Times New Roman"/>
        <w:b/>
        <w:bCs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25" w15:restartNumberingAfterBreak="0">
    <w:nsid w:val="54B6169F"/>
    <w:multiLevelType w:val="hybridMultilevel"/>
    <w:tmpl w:val="F37C9D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972F3A"/>
    <w:multiLevelType w:val="hybridMultilevel"/>
    <w:tmpl w:val="F6D27F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CE7548"/>
    <w:multiLevelType w:val="hybridMultilevel"/>
    <w:tmpl w:val="2DD480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285DA8"/>
    <w:multiLevelType w:val="hybridMultilevel"/>
    <w:tmpl w:val="809A34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5F1016"/>
    <w:multiLevelType w:val="hybridMultilevel"/>
    <w:tmpl w:val="C23E75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2B7437A"/>
    <w:multiLevelType w:val="multilevel"/>
    <w:tmpl w:val="A01E1FE2"/>
    <w:lvl w:ilvl="0">
      <w:start w:val="1"/>
      <w:numFmt w:val="decimal"/>
      <w:pStyle w:val="Rozdziapoz1"/>
      <w:suff w:val="space"/>
      <w:lvlText w:val="Rozdział 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Rozdziapoz2"/>
      <w:lvlText w:val="%1.%2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2">
      <w:start w:val="1"/>
      <w:numFmt w:val="decimal"/>
      <w:pStyle w:val="Rozdziapoz3"/>
      <w:lvlText w:val="%1.%2.%3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3">
      <w:start w:val="1"/>
      <w:numFmt w:val="decimal"/>
      <w:pStyle w:val="Rozdziapoz4"/>
      <w:lvlText w:val="%1.%2.%3.%4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4">
      <w:start w:val="1"/>
      <w:numFmt w:val="decimal"/>
      <w:pStyle w:val="Rozdziapoz5"/>
      <w:lvlText w:val="%1.%2.%3.%4.%5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31" w15:restartNumberingAfterBreak="0">
    <w:nsid w:val="63226A5A"/>
    <w:multiLevelType w:val="hybridMultilevel"/>
    <w:tmpl w:val="C7EAF592"/>
    <w:lvl w:ilvl="0" w:tplc="6584D38E">
      <w:start w:val="1"/>
      <w:numFmt w:val="bullet"/>
      <w:pStyle w:val="Listawypunktowana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3828D5"/>
    <w:multiLevelType w:val="hybridMultilevel"/>
    <w:tmpl w:val="8C9A74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E754D52"/>
    <w:multiLevelType w:val="hybridMultilevel"/>
    <w:tmpl w:val="978676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6ACF58">
      <w:start w:val="20"/>
      <w:numFmt w:val="bullet"/>
      <w:lvlText w:val="•"/>
      <w:lvlJc w:val="left"/>
      <w:pPr>
        <w:ind w:left="1790" w:hanging="710"/>
      </w:pPr>
      <w:rPr>
        <w:rFonts w:ascii="Calibri" w:eastAsia="Times New Roman" w:hAnsi="Calibri" w:cs="Calibri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4E360A"/>
    <w:multiLevelType w:val="multilevel"/>
    <w:tmpl w:val="233AD6B4"/>
    <w:lvl w:ilvl="0">
      <w:start w:val="1"/>
      <w:numFmt w:val="decimal"/>
      <w:pStyle w:val="zafirwyliczenie"/>
      <w:lvlText w:val="%1."/>
      <w:lvlJc w:val="left"/>
      <w:pPr>
        <w:tabs>
          <w:tab w:val="num" w:pos="72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508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657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87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1098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70DE1B3E"/>
    <w:multiLevelType w:val="multilevel"/>
    <w:tmpl w:val="00000001"/>
    <w:name w:val="HTML-List1"/>
    <w:lvl w:ilvl="0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1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2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3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4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5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6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36" w15:restartNumberingAfterBreak="0">
    <w:nsid w:val="70DE1B5E"/>
    <w:multiLevelType w:val="multilevel"/>
    <w:tmpl w:val="00000003"/>
    <w:name w:val="HTML-List3"/>
    <w:lvl w:ilvl="0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1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2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3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4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5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6">
      <w:start w:val="1"/>
      <w:numFmt w:val="bullet"/>
      <w:lvlText w:val="·"/>
      <w:lvlJc w:val="left"/>
      <w:rPr>
        <w:rFonts w:ascii="Symbol" w:hAnsi="Symbol" w:cs="Symbol"/>
        <w:color w:val="000000"/>
        <w:sz w:val="18"/>
      </w:rPr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37" w15:restartNumberingAfterBreak="0">
    <w:nsid w:val="72DC30AF"/>
    <w:multiLevelType w:val="hybridMultilevel"/>
    <w:tmpl w:val="D3807A4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59ECCC6"/>
    <w:multiLevelType w:val="multilevel"/>
    <w:tmpl w:val="440CF246"/>
    <w:name w:val="List1973341382"/>
    <w:lvl w:ilvl="0">
      <w:start w:val="1"/>
      <w:numFmt w:val="bullet"/>
      <w:lvlText w:val=""/>
      <w:lvlJc w:val="left"/>
      <w:rPr>
        <w:rFonts w:ascii="Symbol" w:eastAsia="Symbol" w:hAnsi="Symbol" w:cs="Symbol"/>
      </w:rPr>
    </w:lvl>
    <w:lvl w:ilvl="1">
      <w:start w:val="1"/>
      <w:numFmt w:val="bullet"/>
      <w:lvlText w:val="o"/>
      <w:lvlJc w:val="left"/>
      <w:rPr>
        <w:rFonts w:ascii="Courier New" w:eastAsia="Courier New" w:hAnsi="Courier New" w:cs="Courier New"/>
      </w:rPr>
    </w:lvl>
    <w:lvl w:ilvl="2">
      <w:start w:val="1"/>
      <w:numFmt w:val="bullet"/>
      <w:lvlText w:val=""/>
      <w:lvlJc w:val="left"/>
      <w:rPr>
        <w:rFonts w:ascii="Wingdings" w:eastAsia="Wingdings" w:hAnsi="Wingdings" w:cs="Wingdings"/>
      </w:rPr>
    </w:lvl>
    <w:lvl w:ilvl="3">
      <w:start w:val="1"/>
      <w:numFmt w:val="bullet"/>
      <w:lvlText w:val=""/>
      <w:lvlJc w:val="left"/>
      <w:rPr>
        <w:rFonts w:ascii="Symbol" w:eastAsia="Symbol" w:hAnsi="Symbol" w:cs="Symbol"/>
      </w:rPr>
    </w:lvl>
    <w:lvl w:ilvl="4">
      <w:start w:val="1"/>
      <w:numFmt w:val="bullet"/>
      <w:lvlText w:val="o"/>
      <w:lvlJc w:val="left"/>
      <w:rPr>
        <w:rFonts w:ascii="Courier New" w:eastAsia="Courier New" w:hAnsi="Courier New" w:cs="Courier New"/>
      </w:rPr>
    </w:lvl>
    <w:lvl w:ilvl="5">
      <w:start w:val="1"/>
      <w:numFmt w:val="bullet"/>
      <w:lvlText w:val=""/>
      <w:lvlJc w:val="left"/>
      <w:rPr>
        <w:rFonts w:ascii="Wingdings" w:eastAsia="Wingdings" w:hAnsi="Wingdings" w:cs="Wingdings"/>
      </w:rPr>
    </w:lvl>
    <w:lvl w:ilvl="6">
      <w:start w:val="1"/>
      <w:numFmt w:val="bullet"/>
      <w:lvlText w:val=""/>
      <w:lvlJc w:val="left"/>
      <w:rPr>
        <w:rFonts w:ascii="Symbol" w:eastAsia="Symbol" w:hAnsi="Symbol" w:cs="Symbol"/>
      </w:rPr>
    </w:lvl>
    <w:lvl w:ilvl="7">
      <w:start w:val="1"/>
      <w:numFmt w:val="bullet"/>
      <w:lvlText w:val="o"/>
      <w:lvlJc w:val="left"/>
      <w:rPr>
        <w:rFonts w:ascii="Courier New" w:eastAsia="Courier New" w:hAnsi="Courier New" w:cs="Courier New"/>
      </w:rPr>
    </w:lvl>
    <w:lvl w:ilvl="8">
      <w:start w:val="1"/>
      <w:numFmt w:val="bullet"/>
      <w:lvlText w:val=""/>
      <w:lvlJc w:val="left"/>
      <w:rPr>
        <w:rFonts w:ascii="Wingdings" w:eastAsia="Wingdings" w:hAnsi="Wingdings" w:cs="Wingdings"/>
      </w:rPr>
    </w:lvl>
  </w:abstractNum>
  <w:abstractNum w:abstractNumId="39" w15:restartNumberingAfterBreak="0">
    <w:nsid w:val="759ECCC7"/>
    <w:multiLevelType w:val="multilevel"/>
    <w:tmpl w:val="2F82DFDA"/>
    <w:name w:val="List729506187_1"/>
    <w:lvl w:ilvl="0">
      <w:start w:val="1"/>
      <w:numFmt w:val="decimal"/>
      <w:lvlText w:val="%1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40" w15:restartNumberingAfterBreak="0">
    <w:nsid w:val="77166037"/>
    <w:multiLevelType w:val="hybridMultilevel"/>
    <w:tmpl w:val="DF00BD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71957EF"/>
    <w:multiLevelType w:val="multilevel"/>
    <w:tmpl w:val="6CE65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F6D3CD8"/>
    <w:multiLevelType w:val="multilevel"/>
    <w:tmpl w:val="D74E8340"/>
    <w:lvl w:ilvl="0">
      <w:start w:val="1"/>
      <w:numFmt w:val="decimal"/>
      <w:pStyle w:val="Styl1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pStyle w:val="Styl2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pStyle w:val="Styl3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pStyle w:val="Styl4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pStyle w:val="Styl5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num w:numId="1" w16cid:durableId="1667590482">
    <w:abstractNumId w:val="24"/>
  </w:num>
  <w:num w:numId="2" w16cid:durableId="1310669325">
    <w:abstractNumId w:val="42"/>
  </w:num>
  <w:num w:numId="3" w16cid:durableId="565607732">
    <w:abstractNumId w:val="34"/>
  </w:num>
  <w:num w:numId="4" w16cid:durableId="1258752548">
    <w:abstractNumId w:val="15"/>
  </w:num>
  <w:num w:numId="5" w16cid:durableId="1093014804">
    <w:abstractNumId w:val="16"/>
  </w:num>
  <w:num w:numId="6" w16cid:durableId="424496906">
    <w:abstractNumId w:val="31"/>
  </w:num>
  <w:num w:numId="7" w16cid:durableId="87309876">
    <w:abstractNumId w:val="19"/>
  </w:num>
  <w:num w:numId="8" w16cid:durableId="1375693959">
    <w:abstractNumId w:val="30"/>
  </w:num>
  <w:num w:numId="9" w16cid:durableId="538591676">
    <w:abstractNumId w:val="21"/>
  </w:num>
  <w:num w:numId="10" w16cid:durableId="380521433">
    <w:abstractNumId w:val="33"/>
  </w:num>
  <w:num w:numId="11" w16cid:durableId="1646622961">
    <w:abstractNumId w:val="10"/>
  </w:num>
  <w:num w:numId="12" w16cid:durableId="382481052">
    <w:abstractNumId w:val="26"/>
  </w:num>
  <w:num w:numId="13" w16cid:durableId="419521386">
    <w:abstractNumId w:val="13"/>
  </w:num>
  <w:num w:numId="14" w16cid:durableId="182209068">
    <w:abstractNumId w:val="40"/>
  </w:num>
  <w:num w:numId="15" w16cid:durableId="730427523">
    <w:abstractNumId w:val="28"/>
  </w:num>
  <w:num w:numId="16" w16cid:durableId="853155373">
    <w:abstractNumId w:val="24"/>
  </w:num>
  <w:num w:numId="17" w16cid:durableId="1329482231">
    <w:abstractNumId w:val="12"/>
  </w:num>
  <w:num w:numId="18" w16cid:durableId="759373820">
    <w:abstractNumId w:val="0"/>
  </w:num>
  <w:num w:numId="19" w16cid:durableId="1133867620">
    <w:abstractNumId w:val="20"/>
  </w:num>
  <w:num w:numId="20" w16cid:durableId="707531753">
    <w:abstractNumId w:val="22"/>
  </w:num>
  <w:num w:numId="21" w16cid:durableId="355883928">
    <w:abstractNumId w:val="17"/>
  </w:num>
  <w:num w:numId="22" w16cid:durableId="2090541119">
    <w:abstractNumId w:val="18"/>
  </w:num>
  <w:num w:numId="23" w16cid:durableId="60970596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458372965">
    <w:abstractNumId w:val="23"/>
  </w:num>
  <w:num w:numId="25" w16cid:durableId="431167753">
    <w:abstractNumId w:val="24"/>
  </w:num>
  <w:num w:numId="26" w16cid:durableId="221529232">
    <w:abstractNumId w:val="24"/>
  </w:num>
  <w:num w:numId="27" w16cid:durableId="878200422">
    <w:abstractNumId w:val="24"/>
  </w:num>
  <w:num w:numId="28" w16cid:durableId="1346250685">
    <w:abstractNumId w:val="24"/>
  </w:num>
  <w:num w:numId="29" w16cid:durableId="1184977292">
    <w:abstractNumId w:val="24"/>
  </w:num>
  <w:num w:numId="30" w16cid:durableId="670063916">
    <w:abstractNumId w:val="32"/>
  </w:num>
  <w:num w:numId="31" w16cid:durableId="2030174659">
    <w:abstractNumId w:val="24"/>
  </w:num>
  <w:num w:numId="32" w16cid:durableId="484052895">
    <w:abstractNumId w:val="29"/>
  </w:num>
  <w:num w:numId="33" w16cid:durableId="1902671723">
    <w:abstractNumId w:val="27"/>
  </w:num>
  <w:num w:numId="34" w16cid:durableId="718285278">
    <w:abstractNumId w:val="24"/>
    <w:lvlOverride w:ilvl="0">
      <w:startOverride w:val="4"/>
    </w:lvlOverride>
    <w:lvlOverride w:ilvl="1">
      <w:startOverride w:val="2"/>
    </w:lvlOverride>
  </w:num>
  <w:num w:numId="35" w16cid:durableId="350687831">
    <w:abstractNumId w:val="24"/>
  </w:num>
  <w:num w:numId="36" w16cid:durableId="1564245926">
    <w:abstractNumId w:val="24"/>
  </w:num>
  <w:num w:numId="37" w16cid:durableId="1763603047">
    <w:abstractNumId w:val="24"/>
  </w:num>
  <w:num w:numId="38" w16cid:durableId="2027052805">
    <w:abstractNumId w:val="24"/>
  </w:num>
  <w:num w:numId="39" w16cid:durableId="2055689822">
    <w:abstractNumId w:val="24"/>
  </w:num>
  <w:num w:numId="40" w16cid:durableId="1307856540">
    <w:abstractNumId w:val="24"/>
  </w:num>
  <w:num w:numId="41" w16cid:durableId="1329362955">
    <w:abstractNumId w:val="24"/>
  </w:num>
  <w:num w:numId="42" w16cid:durableId="357006861">
    <w:abstractNumId w:val="24"/>
  </w:num>
  <w:num w:numId="43" w16cid:durableId="2003072854">
    <w:abstractNumId w:val="24"/>
  </w:num>
  <w:num w:numId="44" w16cid:durableId="1461800742">
    <w:abstractNumId w:val="24"/>
  </w:num>
  <w:num w:numId="45" w16cid:durableId="1406611803">
    <w:abstractNumId w:val="24"/>
  </w:num>
  <w:num w:numId="46" w16cid:durableId="753866623">
    <w:abstractNumId w:val="24"/>
  </w:num>
  <w:num w:numId="47" w16cid:durableId="1396853959">
    <w:abstractNumId w:val="25"/>
  </w:num>
  <w:num w:numId="48" w16cid:durableId="1992713224">
    <w:abstractNumId w:val="41"/>
  </w:num>
  <w:num w:numId="49" w16cid:durableId="1435176682">
    <w:abstractNumId w:val="37"/>
  </w:num>
  <w:num w:numId="50" w16cid:durableId="1556816446">
    <w:abstractNumId w:val="24"/>
  </w:num>
  <w:num w:numId="51" w16cid:durableId="2015377071">
    <w:abstractNumId w:val="11"/>
  </w:num>
  <w:num w:numId="52" w16cid:durableId="784545315">
    <w:abstractNumId w:val="24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5371"/>
    <w:rsid w:val="00000EF4"/>
    <w:rsid w:val="0000242F"/>
    <w:rsid w:val="00003F24"/>
    <w:rsid w:val="000040A2"/>
    <w:rsid w:val="000048C9"/>
    <w:rsid w:val="00005A24"/>
    <w:rsid w:val="00007E25"/>
    <w:rsid w:val="0001203E"/>
    <w:rsid w:val="0001235A"/>
    <w:rsid w:val="00012CAE"/>
    <w:rsid w:val="00012EF1"/>
    <w:rsid w:val="000138FC"/>
    <w:rsid w:val="00014432"/>
    <w:rsid w:val="000166CF"/>
    <w:rsid w:val="00021D8B"/>
    <w:rsid w:val="000246B8"/>
    <w:rsid w:val="00024CB0"/>
    <w:rsid w:val="000266EF"/>
    <w:rsid w:val="00026B23"/>
    <w:rsid w:val="000271CB"/>
    <w:rsid w:val="0003062E"/>
    <w:rsid w:val="000311C2"/>
    <w:rsid w:val="00033F36"/>
    <w:rsid w:val="000344A7"/>
    <w:rsid w:val="000348CF"/>
    <w:rsid w:val="00034BCC"/>
    <w:rsid w:val="00035188"/>
    <w:rsid w:val="0003739C"/>
    <w:rsid w:val="0004242C"/>
    <w:rsid w:val="00044AA9"/>
    <w:rsid w:val="00046796"/>
    <w:rsid w:val="00047034"/>
    <w:rsid w:val="0004748E"/>
    <w:rsid w:val="0005125D"/>
    <w:rsid w:val="00053295"/>
    <w:rsid w:val="000539D9"/>
    <w:rsid w:val="00053F80"/>
    <w:rsid w:val="00054D2C"/>
    <w:rsid w:val="000565BD"/>
    <w:rsid w:val="000606D3"/>
    <w:rsid w:val="0006083A"/>
    <w:rsid w:val="0006378B"/>
    <w:rsid w:val="00065997"/>
    <w:rsid w:val="00066F22"/>
    <w:rsid w:val="000670C1"/>
    <w:rsid w:val="00067E98"/>
    <w:rsid w:val="0007069D"/>
    <w:rsid w:val="00070C2C"/>
    <w:rsid w:val="00072357"/>
    <w:rsid w:val="00072706"/>
    <w:rsid w:val="000727DF"/>
    <w:rsid w:val="000730C5"/>
    <w:rsid w:val="00073C24"/>
    <w:rsid w:val="000742CB"/>
    <w:rsid w:val="000746D9"/>
    <w:rsid w:val="00076A76"/>
    <w:rsid w:val="000805AC"/>
    <w:rsid w:val="00082495"/>
    <w:rsid w:val="00082D81"/>
    <w:rsid w:val="0008405F"/>
    <w:rsid w:val="000844D5"/>
    <w:rsid w:val="000854DB"/>
    <w:rsid w:val="00085CD6"/>
    <w:rsid w:val="0008648F"/>
    <w:rsid w:val="00086707"/>
    <w:rsid w:val="00086F7C"/>
    <w:rsid w:val="00087223"/>
    <w:rsid w:val="00087D2F"/>
    <w:rsid w:val="000924B8"/>
    <w:rsid w:val="000927BD"/>
    <w:rsid w:val="00092AAB"/>
    <w:rsid w:val="000969DB"/>
    <w:rsid w:val="00096D85"/>
    <w:rsid w:val="000A0ABD"/>
    <w:rsid w:val="000A1123"/>
    <w:rsid w:val="000A653D"/>
    <w:rsid w:val="000A6824"/>
    <w:rsid w:val="000A6B13"/>
    <w:rsid w:val="000B07FF"/>
    <w:rsid w:val="000B0817"/>
    <w:rsid w:val="000B0BA9"/>
    <w:rsid w:val="000B1280"/>
    <w:rsid w:val="000B142E"/>
    <w:rsid w:val="000B1A99"/>
    <w:rsid w:val="000B2AA3"/>
    <w:rsid w:val="000B5103"/>
    <w:rsid w:val="000C0E2C"/>
    <w:rsid w:val="000C1643"/>
    <w:rsid w:val="000C46D1"/>
    <w:rsid w:val="000C6085"/>
    <w:rsid w:val="000C6F07"/>
    <w:rsid w:val="000C7914"/>
    <w:rsid w:val="000D159C"/>
    <w:rsid w:val="000D37C7"/>
    <w:rsid w:val="000D3DBD"/>
    <w:rsid w:val="000D47CF"/>
    <w:rsid w:val="000D54E9"/>
    <w:rsid w:val="000E14FA"/>
    <w:rsid w:val="000E1924"/>
    <w:rsid w:val="000E5012"/>
    <w:rsid w:val="000E5900"/>
    <w:rsid w:val="000E741F"/>
    <w:rsid w:val="000E775D"/>
    <w:rsid w:val="000E7CD7"/>
    <w:rsid w:val="000F03F8"/>
    <w:rsid w:val="000F1253"/>
    <w:rsid w:val="000F14B4"/>
    <w:rsid w:val="000F18D4"/>
    <w:rsid w:val="000F1A54"/>
    <w:rsid w:val="000F290B"/>
    <w:rsid w:val="000F3D25"/>
    <w:rsid w:val="000F50B5"/>
    <w:rsid w:val="000F6880"/>
    <w:rsid w:val="000F77D5"/>
    <w:rsid w:val="00100525"/>
    <w:rsid w:val="001008D6"/>
    <w:rsid w:val="001012A2"/>
    <w:rsid w:val="00101CEB"/>
    <w:rsid w:val="001039D6"/>
    <w:rsid w:val="00105A44"/>
    <w:rsid w:val="0010605B"/>
    <w:rsid w:val="00107F8B"/>
    <w:rsid w:val="00110D90"/>
    <w:rsid w:val="00112E11"/>
    <w:rsid w:val="00114CA2"/>
    <w:rsid w:val="00116BC8"/>
    <w:rsid w:val="00117EAD"/>
    <w:rsid w:val="001210E0"/>
    <w:rsid w:val="001214ED"/>
    <w:rsid w:val="00121EB4"/>
    <w:rsid w:val="001229EE"/>
    <w:rsid w:val="00122EA4"/>
    <w:rsid w:val="00124317"/>
    <w:rsid w:val="00125929"/>
    <w:rsid w:val="00125C8E"/>
    <w:rsid w:val="0012746A"/>
    <w:rsid w:val="00131B15"/>
    <w:rsid w:val="0013297B"/>
    <w:rsid w:val="0013342A"/>
    <w:rsid w:val="0014202F"/>
    <w:rsid w:val="0014624F"/>
    <w:rsid w:val="00146493"/>
    <w:rsid w:val="0014669F"/>
    <w:rsid w:val="00147D6B"/>
    <w:rsid w:val="0015036B"/>
    <w:rsid w:val="001505E8"/>
    <w:rsid w:val="00151494"/>
    <w:rsid w:val="00152C39"/>
    <w:rsid w:val="00152F6E"/>
    <w:rsid w:val="00152FFB"/>
    <w:rsid w:val="001538D1"/>
    <w:rsid w:val="00155333"/>
    <w:rsid w:val="00155BC4"/>
    <w:rsid w:val="00155DF8"/>
    <w:rsid w:val="001567E3"/>
    <w:rsid w:val="0015684B"/>
    <w:rsid w:val="00156F9F"/>
    <w:rsid w:val="00157E66"/>
    <w:rsid w:val="00160337"/>
    <w:rsid w:val="00160E78"/>
    <w:rsid w:val="001617DF"/>
    <w:rsid w:val="001618BD"/>
    <w:rsid w:val="00162D6A"/>
    <w:rsid w:val="0016305F"/>
    <w:rsid w:val="00164C0E"/>
    <w:rsid w:val="00167068"/>
    <w:rsid w:val="0016748C"/>
    <w:rsid w:val="00171818"/>
    <w:rsid w:val="00171E23"/>
    <w:rsid w:val="001726E2"/>
    <w:rsid w:val="00172D1C"/>
    <w:rsid w:val="001736CD"/>
    <w:rsid w:val="0017388C"/>
    <w:rsid w:val="00173FEF"/>
    <w:rsid w:val="00174354"/>
    <w:rsid w:val="00174620"/>
    <w:rsid w:val="0017526F"/>
    <w:rsid w:val="001768DF"/>
    <w:rsid w:val="0018073A"/>
    <w:rsid w:val="00181489"/>
    <w:rsid w:val="00181B4F"/>
    <w:rsid w:val="00182581"/>
    <w:rsid w:val="00182C52"/>
    <w:rsid w:val="00183289"/>
    <w:rsid w:val="0018657A"/>
    <w:rsid w:val="00187380"/>
    <w:rsid w:val="00190CFF"/>
    <w:rsid w:val="0019141C"/>
    <w:rsid w:val="001915FB"/>
    <w:rsid w:val="00192453"/>
    <w:rsid w:val="00192EAE"/>
    <w:rsid w:val="00193F7E"/>
    <w:rsid w:val="00194A9D"/>
    <w:rsid w:val="001959B7"/>
    <w:rsid w:val="001A1428"/>
    <w:rsid w:val="001A1448"/>
    <w:rsid w:val="001A1B5B"/>
    <w:rsid w:val="001A223B"/>
    <w:rsid w:val="001A25F4"/>
    <w:rsid w:val="001A47E8"/>
    <w:rsid w:val="001A7137"/>
    <w:rsid w:val="001B319E"/>
    <w:rsid w:val="001B4E00"/>
    <w:rsid w:val="001B6231"/>
    <w:rsid w:val="001B778C"/>
    <w:rsid w:val="001C32D3"/>
    <w:rsid w:val="001C37B6"/>
    <w:rsid w:val="001C3DAE"/>
    <w:rsid w:val="001C517B"/>
    <w:rsid w:val="001C520B"/>
    <w:rsid w:val="001C5331"/>
    <w:rsid w:val="001C5675"/>
    <w:rsid w:val="001C5ECB"/>
    <w:rsid w:val="001C60ED"/>
    <w:rsid w:val="001C7E45"/>
    <w:rsid w:val="001D1320"/>
    <w:rsid w:val="001D1A34"/>
    <w:rsid w:val="001D1B63"/>
    <w:rsid w:val="001D21A1"/>
    <w:rsid w:val="001D5EA9"/>
    <w:rsid w:val="001D6C61"/>
    <w:rsid w:val="001D7B35"/>
    <w:rsid w:val="001E04AE"/>
    <w:rsid w:val="001E061D"/>
    <w:rsid w:val="001E093C"/>
    <w:rsid w:val="001E0EF6"/>
    <w:rsid w:val="001E2000"/>
    <w:rsid w:val="001E289B"/>
    <w:rsid w:val="001E37CC"/>
    <w:rsid w:val="001E45B4"/>
    <w:rsid w:val="001E4A65"/>
    <w:rsid w:val="001E4F95"/>
    <w:rsid w:val="001E51CF"/>
    <w:rsid w:val="001E567F"/>
    <w:rsid w:val="001E5E22"/>
    <w:rsid w:val="001E7D6D"/>
    <w:rsid w:val="001F0448"/>
    <w:rsid w:val="001F2574"/>
    <w:rsid w:val="001F2E3C"/>
    <w:rsid w:val="001F5F85"/>
    <w:rsid w:val="001F7BF9"/>
    <w:rsid w:val="001F7C01"/>
    <w:rsid w:val="001F7F3A"/>
    <w:rsid w:val="002009DE"/>
    <w:rsid w:val="00201200"/>
    <w:rsid w:val="00201D2C"/>
    <w:rsid w:val="002021EF"/>
    <w:rsid w:val="00202903"/>
    <w:rsid w:val="00202CD1"/>
    <w:rsid w:val="002036A7"/>
    <w:rsid w:val="002054AE"/>
    <w:rsid w:val="00206368"/>
    <w:rsid w:val="0020681E"/>
    <w:rsid w:val="002104F4"/>
    <w:rsid w:val="002124AD"/>
    <w:rsid w:val="0021447A"/>
    <w:rsid w:val="0021498D"/>
    <w:rsid w:val="0021682A"/>
    <w:rsid w:val="00220217"/>
    <w:rsid w:val="002204A5"/>
    <w:rsid w:val="0022085A"/>
    <w:rsid w:val="00220D66"/>
    <w:rsid w:val="00225248"/>
    <w:rsid w:val="00225EA0"/>
    <w:rsid w:val="00227E5D"/>
    <w:rsid w:val="00230766"/>
    <w:rsid w:val="0023081C"/>
    <w:rsid w:val="00232317"/>
    <w:rsid w:val="002333DB"/>
    <w:rsid w:val="002362C4"/>
    <w:rsid w:val="002418F9"/>
    <w:rsid w:val="002430EC"/>
    <w:rsid w:val="00245BA1"/>
    <w:rsid w:val="00246E37"/>
    <w:rsid w:val="002474D7"/>
    <w:rsid w:val="00251AE2"/>
    <w:rsid w:val="00254296"/>
    <w:rsid w:val="002554E3"/>
    <w:rsid w:val="00257E99"/>
    <w:rsid w:val="00260070"/>
    <w:rsid w:val="002602A4"/>
    <w:rsid w:val="00260362"/>
    <w:rsid w:val="002605FC"/>
    <w:rsid w:val="00261731"/>
    <w:rsid w:val="00261D40"/>
    <w:rsid w:val="00262AF9"/>
    <w:rsid w:val="00263D47"/>
    <w:rsid w:val="00267F52"/>
    <w:rsid w:val="00270231"/>
    <w:rsid w:val="0027093B"/>
    <w:rsid w:val="00270FAE"/>
    <w:rsid w:val="0027138D"/>
    <w:rsid w:val="002719E5"/>
    <w:rsid w:val="00272566"/>
    <w:rsid w:val="00272D86"/>
    <w:rsid w:val="00273C2D"/>
    <w:rsid w:val="00274355"/>
    <w:rsid w:val="00274758"/>
    <w:rsid w:val="00275747"/>
    <w:rsid w:val="00275E66"/>
    <w:rsid w:val="00275E7D"/>
    <w:rsid w:val="00276562"/>
    <w:rsid w:val="00276770"/>
    <w:rsid w:val="002861A0"/>
    <w:rsid w:val="00286612"/>
    <w:rsid w:val="00292610"/>
    <w:rsid w:val="002958BD"/>
    <w:rsid w:val="002959AE"/>
    <w:rsid w:val="002971B0"/>
    <w:rsid w:val="002A03DC"/>
    <w:rsid w:val="002A24CA"/>
    <w:rsid w:val="002A37D9"/>
    <w:rsid w:val="002A3996"/>
    <w:rsid w:val="002A3BE0"/>
    <w:rsid w:val="002A3C32"/>
    <w:rsid w:val="002A67E5"/>
    <w:rsid w:val="002A750B"/>
    <w:rsid w:val="002A7E4B"/>
    <w:rsid w:val="002B14D0"/>
    <w:rsid w:val="002B1B2B"/>
    <w:rsid w:val="002B5534"/>
    <w:rsid w:val="002B5817"/>
    <w:rsid w:val="002B5CEA"/>
    <w:rsid w:val="002B60B9"/>
    <w:rsid w:val="002C01EA"/>
    <w:rsid w:val="002C07AD"/>
    <w:rsid w:val="002C0F08"/>
    <w:rsid w:val="002C371B"/>
    <w:rsid w:val="002C452D"/>
    <w:rsid w:val="002C5661"/>
    <w:rsid w:val="002C5B31"/>
    <w:rsid w:val="002C60F5"/>
    <w:rsid w:val="002C64E1"/>
    <w:rsid w:val="002D0BA6"/>
    <w:rsid w:val="002D2742"/>
    <w:rsid w:val="002D349B"/>
    <w:rsid w:val="002D4566"/>
    <w:rsid w:val="002D5FF9"/>
    <w:rsid w:val="002D74D1"/>
    <w:rsid w:val="002E4AA5"/>
    <w:rsid w:val="002E5CD8"/>
    <w:rsid w:val="002E7ADB"/>
    <w:rsid w:val="002F3411"/>
    <w:rsid w:val="002F4E4A"/>
    <w:rsid w:val="002F57C8"/>
    <w:rsid w:val="002F5DA6"/>
    <w:rsid w:val="002F65C5"/>
    <w:rsid w:val="002F68C7"/>
    <w:rsid w:val="00301746"/>
    <w:rsid w:val="003029C9"/>
    <w:rsid w:val="00305269"/>
    <w:rsid w:val="003071BA"/>
    <w:rsid w:val="00307491"/>
    <w:rsid w:val="003109E8"/>
    <w:rsid w:val="00310DB7"/>
    <w:rsid w:val="00312B42"/>
    <w:rsid w:val="00314DD4"/>
    <w:rsid w:val="00315B0D"/>
    <w:rsid w:val="003172A3"/>
    <w:rsid w:val="00320119"/>
    <w:rsid w:val="00320695"/>
    <w:rsid w:val="00320E39"/>
    <w:rsid w:val="00321E38"/>
    <w:rsid w:val="00322106"/>
    <w:rsid w:val="00322C9A"/>
    <w:rsid w:val="003246ED"/>
    <w:rsid w:val="0032487F"/>
    <w:rsid w:val="00324B5A"/>
    <w:rsid w:val="00324C21"/>
    <w:rsid w:val="003250AA"/>
    <w:rsid w:val="00325274"/>
    <w:rsid w:val="003274AC"/>
    <w:rsid w:val="00327D5E"/>
    <w:rsid w:val="00335433"/>
    <w:rsid w:val="00337CDD"/>
    <w:rsid w:val="00340338"/>
    <w:rsid w:val="00341099"/>
    <w:rsid w:val="0034292C"/>
    <w:rsid w:val="00342E10"/>
    <w:rsid w:val="00343692"/>
    <w:rsid w:val="003439EB"/>
    <w:rsid w:val="00344C51"/>
    <w:rsid w:val="00344C8A"/>
    <w:rsid w:val="00344DF6"/>
    <w:rsid w:val="003455A2"/>
    <w:rsid w:val="003459C7"/>
    <w:rsid w:val="00346E73"/>
    <w:rsid w:val="003503AF"/>
    <w:rsid w:val="0035285A"/>
    <w:rsid w:val="00352A05"/>
    <w:rsid w:val="00353977"/>
    <w:rsid w:val="003540B1"/>
    <w:rsid w:val="003546BD"/>
    <w:rsid w:val="00354C30"/>
    <w:rsid w:val="00355CE3"/>
    <w:rsid w:val="003564BB"/>
    <w:rsid w:val="003578DE"/>
    <w:rsid w:val="0036357A"/>
    <w:rsid w:val="00363E47"/>
    <w:rsid w:val="003642E5"/>
    <w:rsid w:val="00365745"/>
    <w:rsid w:val="00366FBA"/>
    <w:rsid w:val="0036777C"/>
    <w:rsid w:val="00367B4A"/>
    <w:rsid w:val="0037089E"/>
    <w:rsid w:val="00372D47"/>
    <w:rsid w:val="00373ADC"/>
    <w:rsid w:val="00373EF7"/>
    <w:rsid w:val="00374A5E"/>
    <w:rsid w:val="00375849"/>
    <w:rsid w:val="00376469"/>
    <w:rsid w:val="00376947"/>
    <w:rsid w:val="00377713"/>
    <w:rsid w:val="00381E55"/>
    <w:rsid w:val="0038206E"/>
    <w:rsid w:val="003827EA"/>
    <w:rsid w:val="00382A7E"/>
    <w:rsid w:val="00383673"/>
    <w:rsid w:val="003837E4"/>
    <w:rsid w:val="0038457F"/>
    <w:rsid w:val="0038492A"/>
    <w:rsid w:val="0038758D"/>
    <w:rsid w:val="00387E0F"/>
    <w:rsid w:val="003904B8"/>
    <w:rsid w:val="00390E36"/>
    <w:rsid w:val="00393B97"/>
    <w:rsid w:val="00394299"/>
    <w:rsid w:val="00395C43"/>
    <w:rsid w:val="003978B5"/>
    <w:rsid w:val="003A0337"/>
    <w:rsid w:val="003A1A1C"/>
    <w:rsid w:val="003A3008"/>
    <w:rsid w:val="003A31BC"/>
    <w:rsid w:val="003A3C14"/>
    <w:rsid w:val="003A434B"/>
    <w:rsid w:val="003A6311"/>
    <w:rsid w:val="003A6B2C"/>
    <w:rsid w:val="003B1BB3"/>
    <w:rsid w:val="003B3995"/>
    <w:rsid w:val="003B54DA"/>
    <w:rsid w:val="003B5F30"/>
    <w:rsid w:val="003B7F08"/>
    <w:rsid w:val="003C1758"/>
    <w:rsid w:val="003C1E8E"/>
    <w:rsid w:val="003C33AC"/>
    <w:rsid w:val="003C3433"/>
    <w:rsid w:val="003C43F3"/>
    <w:rsid w:val="003C5A1F"/>
    <w:rsid w:val="003C5FBB"/>
    <w:rsid w:val="003C646B"/>
    <w:rsid w:val="003C77B2"/>
    <w:rsid w:val="003C787D"/>
    <w:rsid w:val="003C7E85"/>
    <w:rsid w:val="003D0DDE"/>
    <w:rsid w:val="003D1925"/>
    <w:rsid w:val="003D1B42"/>
    <w:rsid w:val="003D3E4A"/>
    <w:rsid w:val="003D665E"/>
    <w:rsid w:val="003D7C1E"/>
    <w:rsid w:val="003E082F"/>
    <w:rsid w:val="003E2052"/>
    <w:rsid w:val="003E30D7"/>
    <w:rsid w:val="003E4DD6"/>
    <w:rsid w:val="003E5D46"/>
    <w:rsid w:val="003E66E7"/>
    <w:rsid w:val="003F034C"/>
    <w:rsid w:val="003F04BB"/>
    <w:rsid w:val="003F0ACE"/>
    <w:rsid w:val="003F1B7F"/>
    <w:rsid w:val="003F2814"/>
    <w:rsid w:val="003F38A9"/>
    <w:rsid w:val="003F398F"/>
    <w:rsid w:val="0040155D"/>
    <w:rsid w:val="00402E56"/>
    <w:rsid w:val="004038B0"/>
    <w:rsid w:val="00404532"/>
    <w:rsid w:val="00405962"/>
    <w:rsid w:val="0040697F"/>
    <w:rsid w:val="00406BEA"/>
    <w:rsid w:val="00406E05"/>
    <w:rsid w:val="004105C2"/>
    <w:rsid w:val="00410691"/>
    <w:rsid w:val="00410B63"/>
    <w:rsid w:val="00410D71"/>
    <w:rsid w:val="0041233C"/>
    <w:rsid w:val="00412BD7"/>
    <w:rsid w:val="004139E5"/>
    <w:rsid w:val="00414500"/>
    <w:rsid w:val="00415E81"/>
    <w:rsid w:val="00421850"/>
    <w:rsid w:val="00421E5E"/>
    <w:rsid w:val="00424A5F"/>
    <w:rsid w:val="00425D29"/>
    <w:rsid w:val="00425E2D"/>
    <w:rsid w:val="0042615F"/>
    <w:rsid w:val="004265D6"/>
    <w:rsid w:val="00426EF3"/>
    <w:rsid w:val="004277C5"/>
    <w:rsid w:val="00430237"/>
    <w:rsid w:val="004302E8"/>
    <w:rsid w:val="00430AB6"/>
    <w:rsid w:val="00430C4C"/>
    <w:rsid w:val="00432017"/>
    <w:rsid w:val="00432667"/>
    <w:rsid w:val="00440D7D"/>
    <w:rsid w:val="00443FD3"/>
    <w:rsid w:val="004444E9"/>
    <w:rsid w:val="00445917"/>
    <w:rsid w:val="00445F37"/>
    <w:rsid w:val="00447496"/>
    <w:rsid w:val="00451A94"/>
    <w:rsid w:val="00453B78"/>
    <w:rsid w:val="00453E02"/>
    <w:rsid w:val="00453E94"/>
    <w:rsid w:val="00455307"/>
    <w:rsid w:val="00455C31"/>
    <w:rsid w:val="0045621F"/>
    <w:rsid w:val="0045742B"/>
    <w:rsid w:val="004619D5"/>
    <w:rsid w:val="00462795"/>
    <w:rsid w:val="004627A4"/>
    <w:rsid w:val="00462E48"/>
    <w:rsid w:val="004638F6"/>
    <w:rsid w:val="00466F6E"/>
    <w:rsid w:val="004678B6"/>
    <w:rsid w:val="0046796F"/>
    <w:rsid w:val="004735A3"/>
    <w:rsid w:val="00473D8E"/>
    <w:rsid w:val="004749FF"/>
    <w:rsid w:val="00475CAE"/>
    <w:rsid w:val="00475DC2"/>
    <w:rsid w:val="00476376"/>
    <w:rsid w:val="00482926"/>
    <w:rsid w:val="00482B44"/>
    <w:rsid w:val="00485317"/>
    <w:rsid w:val="00485929"/>
    <w:rsid w:val="004860F9"/>
    <w:rsid w:val="004875E0"/>
    <w:rsid w:val="004876D8"/>
    <w:rsid w:val="0049095C"/>
    <w:rsid w:val="00490A58"/>
    <w:rsid w:val="0049271A"/>
    <w:rsid w:val="004929C4"/>
    <w:rsid w:val="0049340C"/>
    <w:rsid w:val="004952EE"/>
    <w:rsid w:val="0049667B"/>
    <w:rsid w:val="004970A7"/>
    <w:rsid w:val="00497BCC"/>
    <w:rsid w:val="004A1006"/>
    <w:rsid w:val="004A11B3"/>
    <w:rsid w:val="004A1591"/>
    <w:rsid w:val="004A22C5"/>
    <w:rsid w:val="004A2405"/>
    <w:rsid w:val="004A28E4"/>
    <w:rsid w:val="004A4377"/>
    <w:rsid w:val="004A4746"/>
    <w:rsid w:val="004A4E4B"/>
    <w:rsid w:val="004A54FA"/>
    <w:rsid w:val="004A5873"/>
    <w:rsid w:val="004A610D"/>
    <w:rsid w:val="004A7740"/>
    <w:rsid w:val="004B07C3"/>
    <w:rsid w:val="004B0F76"/>
    <w:rsid w:val="004B13A5"/>
    <w:rsid w:val="004B2A4A"/>
    <w:rsid w:val="004B453B"/>
    <w:rsid w:val="004B7285"/>
    <w:rsid w:val="004B7894"/>
    <w:rsid w:val="004B7F32"/>
    <w:rsid w:val="004C1241"/>
    <w:rsid w:val="004C1A1B"/>
    <w:rsid w:val="004C2B5F"/>
    <w:rsid w:val="004C4D05"/>
    <w:rsid w:val="004C50F5"/>
    <w:rsid w:val="004C5249"/>
    <w:rsid w:val="004C5350"/>
    <w:rsid w:val="004C5F2A"/>
    <w:rsid w:val="004C6B39"/>
    <w:rsid w:val="004D2B4F"/>
    <w:rsid w:val="004D506F"/>
    <w:rsid w:val="004D5F0E"/>
    <w:rsid w:val="004D677E"/>
    <w:rsid w:val="004D6A30"/>
    <w:rsid w:val="004D6C2F"/>
    <w:rsid w:val="004D7CF0"/>
    <w:rsid w:val="004E0B3A"/>
    <w:rsid w:val="004E1072"/>
    <w:rsid w:val="004E2A01"/>
    <w:rsid w:val="004E3094"/>
    <w:rsid w:val="004E4978"/>
    <w:rsid w:val="004E4CA8"/>
    <w:rsid w:val="004E4CE3"/>
    <w:rsid w:val="004F061F"/>
    <w:rsid w:val="004F2BA7"/>
    <w:rsid w:val="004F3400"/>
    <w:rsid w:val="004F3656"/>
    <w:rsid w:val="004F3DC5"/>
    <w:rsid w:val="004F69D5"/>
    <w:rsid w:val="004F716B"/>
    <w:rsid w:val="004F733F"/>
    <w:rsid w:val="005010E4"/>
    <w:rsid w:val="00502010"/>
    <w:rsid w:val="0050273B"/>
    <w:rsid w:val="00502CE7"/>
    <w:rsid w:val="00503E75"/>
    <w:rsid w:val="0050402C"/>
    <w:rsid w:val="00505895"/>
    <w:rsid w:val="005070EF"/>
    <w:rsid w:val="00510794"/>
    <w:rsid w:val="005114D6"/>
    <w:rsid w:val="00511F2F"/>
    <w:rsid w:val="00513232"/>
    <w:rsid w:val="00513660"/>
    <w:rsid w:val="005151D9"/>
    <w:rsid w:val="00515F23"/>
    <w:rsid w:val="0051729B"/>
    <w:rsid w:val="005200B7"/>
    <w:rsid w:val="005203B0"/>
    <w:rsid w:val="005205FF"/>
    <w:rsid w:val="0052082B"/>
    <w:rsid w:val="005213D4"/>
    <w:rsid w:val="00521798"/>
    <w:rsid w:val="00521A50"/>
    <w:rsid w:val="00522744"/>
    <w:rsid w:val="00524A89"/>
    <w:rsid w:val="00524C7A"/>
    <w:rsid w:val="005260E1"/>
    <w:rsid w:val="00527589"/>
    <w:rsid w:val="005275E7"/>
    <w:rsid w:val="00530FED"/>
    <w:rsid w:val="00532300"/>
    <w:rsid w:val="00532E97"/>
    <w:rsid w:val="00533E30"/>
    <w:rsid w:val="00535160"/>
    <w:rsid w:val="00535371"/>
    <w:rsid w:val="0053651E"/>
    <w:rsid w:val="00536A36"/>
    <w:rsid w:val="00536FDF"/>
    <w:rsid w:val="00537202"/>
    <w:rsid w:val="005406CC"/>
    <w:rsid w:val="00540D38"/>
    <w:rsid w:val="00541241"/>
    <w:rsid w:val="00542897"/>
    <w:rsid w:val="00543C1A"/>
    <w:rsid w:val="00544156"/>
    <w:rsid w:val="005448C8"/>
    <w:rsid w:val="00545FAC"/>
    <w:rsid w:val="0054601F"/>
    <w:rsid w:val="00546F18"/>
    <w:rsid w:val="00551799"/>
    <w:rsid w:val="00554B02"/>
    <w:rsid w:val="00557218"/>
    <w:rsid w:val="005577CB"/>
    <w:rsid w:val="00557EDF"/>
    <w:rsid w:val="00560C84"/>
    <w:rsid w:val="0056272A"/>
    <w:rsid w:val="005628DF"/>
    <w:rsid w:val="00562CF8"/>
    <w:rsid w:val="00564D71"/>
    <w:rsid w:val="00565B18"/>
    <w:rsid w:val="0056750D"/>
    <w:rsid w:val="0057219F"/>
    <w:rsid w:val="00572294"/>
    <w:rsid w:val="00572B33"/>
    <w:rsid w:val="00574B55"/>
    <w:rsid w:val="005816B0"/>
    <w:rsid w:val="005819D6"/>
    <w:rsid w:val="00582DC3"/>
    <w:rsid w:val="0058483D"/>
    <w:rsid w:val="00584E26"/>
    <w:rsid w:val="00586021"/>
    <w:rsid w:val="00587E65"/>
    <w:rsid w:val="00593266"/>
    <w:rsid w:val="00593A5F"/>
    <w:rsid w:val="00594107"/>
    <w:rsid w:val="00594A66"/>
    <w:rsid w:val="005956B6"/>
    <w:rsid w:val="00595C85"/>
    <w:rsid w:val="005964D5"/>
    <w:rsid w:val="00597DDE"/>
    <w:rsid w:val="005A078B"/>
    <w:rsid w:val="005A2271"/>
    <w:rsid w:val="005A3236"/>
    <w:rsid w:val="005A34D8"/>
    <w:rsid w:val="005A425E"/>
    <w:rsid w:val="005A4957"/>
    <w:rsid w:val="005A576C"/>
    <w:rsid w:val="005B0901"/>
    <w:rsid w:val="005B0CB9"/>
    <w:rsid w:val="005B0F88"/>
    <w:rsid w:val="005B225F"/>
    <w:rsid w:val="005B407F"/>
    <w:rsid w:val="005B4E38"/>
    <w:rsid w:val="005B6C8B"/>
    <w:rsid w:val="005B7D51"/>
    <w:rsid w:val="005C0C1D"/>
    <w:rsid w:val="005C0DB5"/>
    <w:rsid w:val="005C4B54"/>
    <w:rsid w:val="005C566B"/>
    <w:rsid w:val="005C7186"/>
    <w:rsid w:val="005D095C"/>
    <w:rsid w:val="005D0EDA"/>
    <w:rsid w:val="005D1AD2"/>
    <w:rsid w:val="005D2025"/>
    <w:rsid w:val="005D291B"/>
    <w:rsid w:val="005D59F3"/>
    <w:rsid w:val="005D7C1A"/>
    <w:rsid w:val="005E0A1D"/>
    <w:rsid w:val="005E0C03"/>
    <w:rsid w:val="005E1098"/>
    <w:rsid w:val="005E32A0"/>
    <w:rsid w:val="005E4F39"/>
    <w:rsid w:val="005E51E7"/>
    <w:rsid w:val="005E5481"/>
    <w:rsid w:val="005E6CC9"/>
    <w:rsid w:val="005E6FF2"/>
    <w:rsid w:val="005F05B3"/>
    <w:rsid w:val="005F4156"/>
    <w:rsid w:val="005F4439"/>
    <w:rsid w:val="005F52AA"/>
    <w:rsid w:val="005F5766"/>
    <w:rsid w:val="005F6541"/>
    <w:rsid w:val="005F74BB"/>
    <w:rsid w:val="00601325"/>
    <w:rsid w:val="00602030"/>
    <w:rsid w:val="00604CC3"/>
    <w:rsid w:val="006051DA"/>
    <w:rsid w:val="006058AB"/>
    <w:rsid w:val="00605CD9"/>
    <w:rsid w:val="006062DD"/>
    <w:rsid w:val="00606A83"/>
    <w:rsid w:val="006107AB"/>
    <w:rsid w:val="006108A2"/>
    <w:rsid w:val="00610A6A"/>
    <w:rsid w:val="00614F39"/>
    <w:rsid w:val="006150FA"/>
    <w:rsid w:val="00615B5C"/>
    <w:rsid w:val="00616468"/>
    <w:rsid w:val="00617CCF"/>
    <w:rsid w:val="006204CD"/>
    <w:rsid w:val="00620F2E"/>
    <w:rsid w:val="00624413"/>
    <w:rsid w:val="006244CF"/>
    <w:rsid w:val="00624974"/>
    <w:rsid w:val="0062706B"/>
    <w:rsid w:val="00630618"/>
    <w:rsid w:val="00631099"/>
    <w:rsid w:val="00631B2C"/>
    <w:rsid w:val="00632378"/>
    <w:rsid w:val="00632C8A"/>
    <w:rsid w:val="00632EC3"/>
    <w:rsid w:val="00633E37"/>
    <w:rsid w:val="00634692"/>
    <w:rsid w:val="006408A7"/>
    <w:rsid w:val="006437E4"/>
    <w:rsid w:val="00644CA5"/>
    <w:rsid w:val="006534D4"/>
    <w:rsid w:val="006535BF"/>
    <w:rsid w:val="006567A0"/>
    <w:rsid w:val="00656E5B"/>
    <w:rsid w:val="00657F6E"/>
    <w:rsid w:val="0066059F"/>
    <w:rsid w:val="0066092F"/>
    <w:rsid w:val="00664531"/>
    <w:rsid w:val="006654FE"/>
    <w:rsid w:val="00666130"/>
    <w:rsid w:val="00667103"/>
    <w:rsid w:val="00667329"/>
    <w:rsid w:val="00670C66"/>
    <w:rsid w:val="00671FF6"/>
    <w:rsid w:val="006721CB"/>
    <w:rsid w:val="00674739"/>
    <w:rsid w:val="006748CF"/>
    <w:rsid w:val="00675FA2"/>
    <w:rsid w:val="00676F41"/>
    <w:rsid w:val="00677028"/>
    <w:rsid w:val="00677D03"/>
    <w:rsid w:val="00680BBC"/>
    <w:rsid w:val="00680E99"/>
    <w:rsid w:val="00682B69"/>
    <w:rsid w:val="006836D3"/>
    <w:rsid w:val="00685EF1"/>
    <w:rsid w:val="00687157"/>
    <w:rsid w:val="00687410"/>
    <w:rsid w:val="00687B64"/>
    <w:rsid w:val="0069006A"/>
    <w:rsid w:val="006900CB"/>
    <w:rsid w:val="006923E9"/>
    <w:rsid w:val="00692515"/>
    <w:rsid w:val="00692A63"/>
    <w:rsid w:val="00693A18"/>
    <w:rsid w:val="00693E72"/>
    <w:rsid w:val="0069408C"/>
    <w:rsid w:val="0069444A"/>
    <w:rsid w:val="00694C05"/>
    <w:rsid w:val="00695E5D"/>
    <w:rsid w:val="006961D2"/>
    <w:rsid w:val="006A05D7"/>
    <w:rsid w:val="006A3FD2"/>
    <w:rsid w:val="006A6877"/>
    <w:rsid w:val="006A7B3D"/>
    <w:rsid w:val="006B0D01"/>
    <w:rsid w:val="006B23F1"/>
    <w:rsid w:val="006B3341"/>
    <w:rsid w:val="006B47FD"/>
    <w:rsid w:val="006B4A4D"/>
    <w:rsid w:val="006B4F44"/>
    <w:rsid w:val="006B5E43"/>
    <w:rsid w:val="006C13FC"/>
    <w:rsid w:val="006C14BD"/>
    <w:rsid w:val="006C348B"/>
    <w:rsid w:val="006C4B23"/>
    <w:rsid w:val="006C57D6"/>
    <w:rsid w:val="006C63D1"/>
    <w:rsid w:val="006C6AE2"/>
    <w:rsid w:val="006D25B3"/>
    <w:rsid w:val="006D2924"/>
    <w:rsid w:val="006D2B31"/>
    <w:rsid w:val="006D31B3"/>
    <w:rsid w:val="006E2362"/>
    <w:rsid w:val="006E409E"/>
    <w:rsid w:val="006E452D"/>
    <w:rsid w:val="006E5557"/>
    <w:rsid w:val="006E6050"/>
    <w:rsid w:val="006E67D0"/>
    <w:rsid w:val="006F0F20"/>
    <w:rsid w:val="006F3620"/>
    <w:rsid w:val="006F4911"/>
    <w:rsid w:val="006F5CF1"/>
    <w:rsid w:val="006F5EF0"/>
    <w:rsid w:val="007006E2"/>
    <w:rsid w:val="0070098A"/>
    <w:rsid w:val="00700A2F"/>
    <w:rsid w:val="007022C4"/>
    <w:rsid w:val="00705849"/>
    <w:rsid w:val="00705B26"/>
    <w:rsid w:val="00707D47"/>
    <w:rsid w:val="00710182"/>
    <w:rsid w:val="00711840"/>
    <w:rsid w:val="00712862"/>
    <w:rsid w:val="0071470C"/>
    <w:rsid w:val="0071544D"/>
    <w:rsid w:val="007157D7"/>
    <w:rsid w:val="007159CC"/>
    <w:rsid w:val="00715C06"/>
    <w:rsid w:val="007169FA"/>
    <w:rsid w:val="007202D2"/>
    <w:rsid w:val="00720376"/>
    <w:rsid w:val="007213FA"/>
    <w:rsid w:val="00724207"/>
    <w:rsid w:val="00727FB1"/>
    <w:rsid w:val="007314D6"/>
    <w:rsid w:val="007316F5"/>
    <w:rsid w:val="00731E29"/>
    <w:rsid w:val="007350D2"/>
    <w:rsid w:val="00737660"/>
    <w:rsid w:val="00741879"/>
    <w:rsid w:val="007422B4"/>
    <w:rsid w:val="0074392A"/>
    <w:rsid w:val="00746A53"/>
    <w:rsid w:val="007473A8"/>
    <w:rsid w:val="007479A8"/>
    <w:rsid w:val="00747D18"/>
    <w:rsid w:val="00751875"/>
    <w:rsid w:val="00752E86"/>
    <w:rsid w:val="00752E9D"/>
    <w:rsid w:val="00753460"/>
    <w:rsid w:val="00753C93"/>
    <w:rsid w:val="00754CA4"/>
    <w:rsid w:val="007551FD"/>
    <w:rsid w:val="007558E1"/>
    <w:rsid w:val="00756321"/>
    <w:rsid w:val="00760785"/>
    <w:rsid w:val="00761361"/>
    <w:rsid w:val="00762583"/>
    <w:rsid w:val="00762F47"/>
    <w:rsid w:val="00763FA5"/>
    <w:rsid w:val="00764EC4"/>
    <w:rsid w:val="00767994"/>
    <w:rsid w:val="00767C64"/>
    <w:rsid w:val="00767CD2"/>
    <w:rsid w:val="00771757"/>
    <w:rsid w:val="00771C2A"/>
    <w:rsid w:val="00772125"/>
    <w:rsid w:val="00772A2B"/>
    <w:rsid w:val="00772E86"/>
    <w:rsid w:val="00776B27"/>
    <w:rsid w:val="00776E26"/>
    <w:rsid w:val="00780152"/>
    <w:rsid w:val="007824C2"/>
    <w:rsid w:val="00782721"/>
    <w:rsid w:val="00783AA9"/>
    <w:rsid w:val="007856E8"/>
    <w:rsid w:val="00785CEC"/>
    <w:rsid w:val="00785F5C"/>
    <w:rsid w:val="00790DF1"/>
    <w:rsid w:val="00791DDB"/>
    <w:rsid w:val="007929B7"/>
    <w:rsid w:val="00794B22"/>
    <w:rsid w:val="00794C76"/>
    <w:rsid w:val="00797D9F"/>
    <w:rsid w:val="007A064F"/>
    <w:rsid w:val="007A07FC"/>
    <w:rsid w:val="007A2250"/>
    <w:rsid w:val="007A32A8"/>
    <w:rsid w:val="007A4661"/>
    <w:rsid w:val="007A5539"/>
    <w:rsid w:val="007A6EF1"/>
    <w:rsid w:val="007A7C55"/>
    <w:rsid w:val="007B09DF"/>
    <w:rsid w:val="007B3044"/>
    <w:rsid w:val="007B3B9E"/>
    <w:rsid w:val="007B55CF"/>
    <w:rsid w:val="007B5A5C"/>
    <w:rsid w:val="007B61E3"/>
    <w:rsid w:val="007B6F23"/>
    <w:rsid w:val="007B79CF"/>
    <w:rsid w:val="007C04F0"/>
    <w:rsid w:val="007C1044"/>
    <w:rsid w:val="007C1CD1"/>
    <w:rsid w:val="007C2534"/>
    <w:rsid w:val="007C2EB6"/>
    <w:rsid w:val="007C3406"/>
    <w:rsid w:val="007C3487"/>
    <w:rsid w:val="007C6DF5"/>
    <w:rsid w:val="007D1073"/>
    <w:rsid w:val="007D1AF0"/>
    <w:rsid w:val="007D1F03"/>
    <w:rsid w:val="007D3CB2"/>
    <w:rsid w:val="007D3D44"/>
    <w:rsid w:val="007D53A3"/>
    <w:rsid w:val="007D6B4E"/>
    <w:rsid w:val="007D6EEE"/>
    <w:rsid w:val="007E0D0F"/>
    <w:rsid w:val="007E1E50"/>
    <w:rsid w:val="007E2A79"/>
    <w:rsid w:val="007E4B50"/>
    <w:rsid w:val="007E6072"/>
    <w:rsid w:val="007F0334"/>
    <w:rsid w:val="007F0940"/>
    <w:rsid w:val="007F0FEB"/>
    <w:rsid w:val="007F1532"/>
    <w:rsid w:val="007F2DCF"/>
    <w:rsid w:val="007F5B4C"/>
    <w:rsid w:val="007F748C"/>
    <w:rsid w:val="00800C33"/>
    <w:rsid w:val="00800EBE"/>
    <w:rsid w:val="00801687"/>
    <w:rsid w:val="00801B51"/>
    <w:rsid w:val="008045DC"/>
    <w:rsid w:val="00806647"/>
    <w:rsid w:val="008071D8"/>
    <w:rsid w:val="008110CC"/>
    <w:rsid w:val="008116D7"/>
    <w:rsid w:val="008119C3"/>
    <w:rsid w:val="00817DAD"/>
    <w:rsid w:val="0082045B"/>
    <w:rsid w:val="00820DB2"/>
    <w:rsid w:val="008221C0"/>
    <w:rsid w:val="00823CE2"/>
    <w:rsid w:val="00825A15"/>
    <w:rsid w:val="008264DF"/>
    <w:rsid w:val="008304BC"/>
    <w:rsid w:val="008310AE"/>
    <w:rsid w:val="0083152E"/>
    <w:rsid w:val="0083175C"/>
    <w:rsid w:val="00832B4C"/>
    <w:rsid w:val="008331B9"/>
    <w:rsid w:val="0083405B"/>
    <w:rsid w:val="008343CD"/>
    <w:rsid w:val="00834E07"/>
    <w:rsid w:val="00834F47"/>
    <w:rsid w:val="00834F6F"/>
    <w:rsid w:val="00840D89"/>
    <w:rsid w:val="008413FE"/>
    <w:rsid w:val="00842817"/>
    <w:rsid w:val="0084403C"/>
    <w:rsid w:val="008444D1"/>
    <w:rsid w:val="008452BA"/>
    <w:rsid w:val="00846AC3"/>
    <w:rsid w:val="008474F2"/>
    <w:rsid w:val="00850B0D"/>
    <w:rsid w:val="00850B82"/>
    <w:rsid w:val="0085114C"/>
    <w:rsid w:val="00851AA3"/>
    <w:rsid w:val="00853C56"/>
    <w:rsid w:val="00854841"/>
    <w:rsid w:val="008549BE"/>
    <w:rsid w:val="008616A4"/>
    <w:rsid w:val="008621CD"/>
    <w:rsid w:val="00865845"/>
    <w:rsid w:val="00865E99"/>
    <w:rsid w:val="0087190C"/>
    <w:rsid w:val="00875C53"/>
    <w:rsid w:val="00876462"/>
    <w:rsid w:val="00876F4E"/>
    <w:rsid w:val="008774C1"/>
    <w:rsid w:val="00877B2D"/>
    <w:rsid w:val="0088299A"/>
    <w:rsid w:val="008831DF"/>
    <w:rsid w:val="00885854"/>
    <w:rsid w:val="008864E0"/>
    <w:rsid w:val="008879E9"/>
    <w:rsid w:val="008931D4"/>
    <w:rsid w:val="00895167"/>
    <w:rsid w:val="008959A3"/>
    <w:rsid w:val="008A0168"/>
    <w:rsid w:val="008A280C"/>
    <w:rsid w:val="008A3333"/>
    <w:rsid w:val="008A56F1"/>
    <w:rsid w:val="008A5D97"/>
    <w:rsid w:val="008A688A"/>
    <w:rsid w:val="008B090C"/>
    <w:rsid w:val="008B092E"/>
    <w:rsid w:val="008B0EBD"/>
    <w:rsid w:val="008B2A57"/>
    <w:rsid w:val="008B2DD9"/>
    <w:rsid w:val="008B5543"/>
    <w:rsid w:val="008B59DE"/>
    <w:rsid w:val="008B6E9C"/>
    <w:rsid w:val="008B70AF"/>
    <w:rsid w:val="008C2434"/>
    <w:rsid w:val="008C3059"/>
    <w:rsid w:val="008C3A97"/>
    <w:rsid w:val="008C3C98"/>
    <w:rsid w:val="008C67D9"/>
    <w:rsid w:val="008C7B1A"/>
    <w:rsid w:val="008D00AA"/>
    <w:rsid w:val="008D7608"/>
    <w:rsid w:val="008E0C98"/>
    <w:rsid w:val="008F13F6"/>
    <w:rsid w:val="008F2E50"/>
    <w:rsid w:val="008F3B97"/>
    <w:rsid w:val="008F4AF8"/>
    <w:rsid w:val="008F51F0"/>
    <w:rsid w:val="008F588B"/>
    <w:rsid w:val="008F6786"/>
    <w:rsid w:val="008F6E32"/>
    <w:rsid w:val="008F7EA8"/>
    <w:rsid w:val="009017C7"/>
    <w:rsid w:val="009022C8"/>
    <w:rsid w:val="009025D7"/>
    <w:rsid w:val="009029EB"/>
    <w:rsid w:val="0090316A"/>
    <w:rsid w:val="00903F3B"/>
    <w:rsid w:val="00910B9C"/>
    <w:rsid w:val="00911A11"/>
    <w:rsid w:val="00914F3F"/>
    <w:rsid w:val="00916D5F"/>
    <w:rsid w:val="009176C0"/>
    <w:rsid w:val="00917A5E"/>
    <w:rsid w:val="00917C1A"/>
    <w:rsid w:val="00920824"/>
    <w:rsid w:val="009231BF"/>
    <w:rsid w:val="00923AAE"/>
    <w:rsid w:val="009244D7"/>
    <w:rsid w:val="00924BE7"/>
    <w:rsid w:val="00927251"/>
    <w:rsid w:val="009301C2"/>
    <w:rsid w:val="00930950"/>
    <w:rsid w:val="00930A9D"/>
    <w:rsid w:val="009316E7"/>
    <w:rsid w:val="0093367F"/>
    <w:rsid w:val="009338F0"/>
    <w:rsid w:val="00933C72"/>
    <w:rsid w:val="009345B5"/>
    <w:rsid w:val="009363BF"/>
    <w:rsid w:val="00936A7B"/>
    <w:rsid w:val="00936D34"/>
    <w:rsid w:val="009373B4"/>
    <w:rsid w:val="00937F4A"/>
    <w:rsid w:val="009404EE"/>
    <w:rsid w:val="00941ABB"/>
    <w:rsid w:val="00943C51"/>
    <w:rsid w:val="00943CF1"/>
    <w:rsid w:val="00947B27"/>
    <w:rsid w:val="00947B6D"/>
    <w:rsid w:val="00947E7D"/>
    <w:rsid w:val="00947FE7"/>
    <w:rsid w:val="009501B8"/>
    <w:rsid w:val="0095211E"/>
    <w:rsid w:val="009521C5"/>
    <w:rsid w:val="0095380B"/>
    <w:rsid w:val="00953F35"/>
    <w:rsid w:val="00954DC3"/>
    <w:rsid w:val="00955C6C"/>
    <w:rsid w:val="00961CE5"/>
    <w:rsid w:val="00962B6D"/>
    <w:rsid w:val="00963CD4"/>
    <w:rsid w:val="009645CF"/>
    <w:rsid w:val="00964A7B"/>
    <w:rsid w:val="00965C24"/>
    <w:rsid w:val="0096790E"/>
    <w:rsid w:val="00971C87"/>
    <w:rsid w:val="00976172"/>
    <w:rsid w:val="009766B4"/>
    <w:rsid w:val="00977D3B"/>
    <w:rsid w:val="00977DAD"/>
    <w:rsid w:val="009828E6"/>
    <w:rsid w:val="00983719"/>
    <w:rsid w:val="00983C99"/>
    <w:rsid w:val="00984429"/>
    <w:rsid w:val="00987DF3"/>
    <w:rsid w:val="00990945"/>
    <w:rsid w:val="00990B72"/>
    <w:rsid w:val="0099108F"/>
    <w:rsid w:val="00991306"/>
    <w:rsid w:val="009919E2"/>
    <w:rsid w:val="0099236F"/>
    <w:rsid w:val="00992C02"/>
    <w:rsid w:val="00993096"/>
    <w:rsid w:val="00993CFC"/>
    <w:rsid w:val="00994058"/>
    <w:rsid w:val="00994F20"/>
    <w:rsid w:val="00996AE4"/>
    <w:rsid w:val="009A0DE3"/>
    <w:rsid w:val="009A0F36"/>
    <w:rsid w:val="009A47DA"/>
    <w:rsid w:val="009A4CDD"/>
    <w:rsid w:val="009A625C"/>
    <w:rsid w:val="009B0B16"/>
    <w:rsid w:val="009B1BE1"/>
    <w:rsid w:val="009B43CF"/>
    <w:rsid w:val="009B6081"/>
    <w:rsid w:val="009B7855"/>
    <w:rsid w:val="009C1378"/>
    <w:rsid w:val="009C2D07"/>
    <w:rsid w:val="009C3E15"/>
    <w:rsid w:val="009C4EC5"/>
    <w:rsid w:val="009C5379"/>
    <w:rsid w:val="009C59A8"/>
    <w:rsid w:val="009C6219"/>
    <w:rsid w:val="009D02BA"/>
    <w:rsid w:val="009D1398"/>
    <w:rsid w:val="009D24F2"/>
    <w:rsid w:val="009D2E44"/>
    <w:rsid w:val="009D3051"/>
    <w:rsid w:val="009D362D"/>
    <w:rsid w:val="009D4317"/>
    <w:rsid w:val="009D435B"/>
    <w:rsid w:val="009D780F"/>
    <w:rsid w:val="009E1BA1"/>
    <w:rsid w:val="009E1FA0"/>
    <w:rsid w:val="009E32DC"/>
    <w:rsid w:val="009E370F"/>
    <w:rsid w:val="009E3712"/>
    <w:rsid w:val="009E3AF6"/>
    <w:rsid w:val="009E4C24"/>
    <w:rsid w:val="009E72B6"/>
    <w:rsid w:val="009E7AEF"/>
    <w:rsid w:val="009E7EA5"/>
    <w:rsid w:val="009F226B"/>
    <w:rsid w:val="009F255D"/>
    <w:rsid w:val="009F308E"/>
    <w:rsid w:val="00A020C1"/>
    <w:rsid w:val="00A027B6"/>
    <w:rsid w:val="00A02BCF"/>
    <w:rsid w:val="00A063BD"/>
    <w:rsid w:val="00A10323"/>
    <w:rsid w:val="00A10571"/>
    <w:rsid w:val="00A117E1"/>
    <w:rsid w:val="00A11A26"/>
    <w:rsid w:val="00A12B59"/>
    <w:rsid w:val="00A12D63"/>
    <w:rsid w:val="00A152D5"/>
    <w:rsid w:val="00A15588"/>
    <w:rsid w:val="00A206CF"/>
    <w:rsid w:val="00A207A8"/>
    <w:rsid w:val="00A20C33"/>
    <w:rsid w:val="00A21372"/>
    <w:rsid w:val="00A225B7"/>
    <w:rsid w:val="00A25615"/>
    <w:rsid w:val="00A26439"/>
    <w:rsid w:val="00A32023"/>
    <w:rsid w:val="00A3322E"/>
    <w:rsid w:val="00A40658"/>
    <w:rsid w:val="00A43DDC"/>
    <w:rsid w:val="00A44D29"/>
    <w:rsid w:val="00A470DF"/>
    <w:rsid w:val="00A50885"/>
    <w:rsid w:val="00A51B45"/>
    <w:rsid w:val="00A528A1"/>
    <w:rsid w:val="00A54359"/>
    <w:rsid w:val="00A55A2E"/>
    <w:rsid w:val="00A55ADA"/>
    <w:rsid w:val="00A55DB6"/>
    <w:rsid w:val="00A56AF6"/>
    <w:rsid w:val="00A57740"/>
    <w:rsid w:val="00A5778F"/>
    <w:rsid w:val="00A601C8"/>
    <w:rsid w:val="00A6175D"/>
    <w:rsid w:val="00A63074"/>
    <w:rsid w:val="00A65D85"/>
    <w:rsid w:val="00A67737"/>
    <w:rsid w:val="00A678C9"/>
    <w:rsid w:val="00A70C5A"/>
    <w:rsid w:val="00A71CE7"/>
    <w:rsid w:val="00A73AA4"/>
    <w:rsid w:val="00A75718"/>
    <w:rsid w:val="00A82D56"/>
    <w:rsid w:val="00A84AE2"/>
    <w:rsid w:val="00A85255"/>
    <w:rsid w:val="00A906E6"/>
    <w:rsid w:val="00A909EA"/>
    <w:rsid w:val="00A919F1"/>
    <w:rsid w:val="00A91C75"/>
    <w:rsid w:val="00A93CC5"/>
    <w:rsid w:val="00A94D89"/>
    <w:rsid w:val="00A95335"/>
    <w:rsid w:val="00A96D31"/>
    <w:rsid w:val="00AA032B"/>
    <w:rsid w:val="00AA164B"/>
    <w:rsid w:val="00AA1F66"/>
    <w:rsid w:val="00AA2453"/>
    <w:rsid w:val="00AA5889"/>
    <w:rsid w:val="00AA6717"/>
    <w:rsid w:val="00AB006E"/>
    <w:rsid w:val="00AB018F"/>
    <w:rsid w:val="00AB14B9"/>
    <w:rsid w:val="00AB259F"/>
    <w:rsid w:val="00AB4730"/>
    <w:rsid w:val="00AB4776"/>
    <w:rsid w:val="00AB77C4"/>
    <w:rsid w:val="00AC03F3"/>
    <w:rsid w:val="00AC236A"/>
    <w:rsid w:val="00AC4CF8"/>
    <w:rsid w:val="00AC51F6"/>
    <w:rsid w:val="00AC5BEB"/>
    <w:rsid w:val="00AC78A4"/>
    <w:rsid w:val="00AD01F3"/>
    <w:rsid w:val="00AD02F6"/>
    <w:rsid w:val="00AD07C4"/>
    <w:rsid w:val="00AD1DF0"/>
    <w:rsid w:val="00AD51AC"/>
    <w:rsid w:val="00AD5FB6"/>
    <w:rsid w:val="00AD6E7F"/>
    <w:rsid w:val="00AD716C"/>
    <w:rsid w:val="00AD7892"/>
    <w:rsid w:val="00AE18B9"/>
    <w:rsid w:val="00AE2868"/>
    <w:rsid w:val="00AE364A"/>
    <w:rsid w:val="00AE3B4E"/>
    <w:rsid w:val="00AE551E"/>
    <w:rsid w:val="00AF102A"/>
    <w:rsid w:val="00AF2DF8"/>
    <w:rsid w:val="00AF389D"/>
    <w:rsid w:val="00AF3D98"/>
    <w:rsid w:val="00AF6DB5"/>
    <w:rsid w:val="00B00470"/>
    <w:rsid w:val="00B00938"/>
    <w:rsid w:val="00B01EF0"/>
    <w:rsid w:val="00B028D8"/>
    <w:rsid w:val="00B0455B"/>
    <w:rsid w:val="00B0544B"/>
    <w:rsid w:val="00B05574"/>
    <w:rsid w:val="00B07B46"/>
    <w:rsid w:val="00B100F7"/>
    <w:rsid w:val="00B12989"/>
    <w:rsid w:val="00B132A3"/>
    <w:rsid w:val="00B13C71"/>
    <w:rsid w:val="00B13F81"/>
    <w:rsid w:val="00B1599C"/>
    <w:rsid w:val="00B16DB9"/>
    <w:rsid w:val="00B17E96"/>
    <w:rsid w:val="00B20643"/>
    <w:rsid w:val="00B2160D"/>
    <w:rsid w:val="00B21918"/>
    <w:rsid w:val="00B21D5D"/>
    <w:rsid w:val="00B21F45"/>
    <w:rsid w:val="00B22F1F"/>
    <w:rsid w:val="00B23D20"/>
    <w:rsid w:val="00B23DE8"/>
    <w:rsid w:val="00B25C58"/>
    <w:rsid w:val="00B25E02"/>
    <w:rsid w:val="00B2674A"/>
    <w:rsid w:val="00B270D6"/>
    <w:rsid w:val="00B270D9"/>
    <w:rsid w:val="00B30116"/>
    <w:rsid w:val="00B303DF"/>
    <w:rsid w:val="00B31B15"/>
    <w:rsid w:val="00B31B97"/>
    <w:rsid w:val="00B32EED"/>
    <w:rsid w:val="00B338AE"/>
    <w:rsid w:val="00B33B66"/>
    <w:rsid w:val="00B34E1D"/>
    <w:rsid w:val="00B36531"/>
    <w:rsid w:val="00B40511"/>
    <w:rsid w:val="00B42652"/>
    <w:rsid w:val="00B459A2"/>
    <w:rsid w:val="00B4797B"/>
    <w:rsid w:val="00B47B5E"/>
    <w:rsid w:val="00B502C9"/>
    <w:rsid w:val="00B51F5C"/>
    <w:rsid w:val="00B54761"/>
    <w:rsid w:val="00B54C3B"/>
    <w:rsid w:val="00B55A76"/>
    <w:rsid w:val="00B5620F"/>
    <w:rsid w:val="00B61368"/>
    <w:rsid w:val="00B614E4"/>
    <w:rsid w:val="00B61503"/>
    <w:rsid w:val="00B625F8"/>
    <w:rsid w:val="00B63A5E"/>
    <w:rsid w:val="00B66C6F"/>
    <w:rsid w:val="00B732AE"/>
    <w:rsid w:val="00B8126A"/>
    <w:rsid w:val="00B83F35"/>
    <w:rsid w:val="00B84755"/>
    <w:rsid w:val="00B85DB8"/>
    <w:rsid w:val="00B8709E"/>
    <w:rsid w:val="00B87D96"/>
    <w:rsid w:val="00B929C0"/>
    <w:rsid w:val="00B9351E"/>
    <w:rsid w:val="00B93670"/>
    <w:rsid w:val="00B94E01"/>
    <w:rsid w:val="00B95E40"/>
    <w:rsid w:val="00B9777B"/>
    <w:rsid w:val="00B97F07"/>
    <w:rsid w:val="00BA0A85"/>
    <w:rsid w:val="00BA0C08"/>
    <w:rsid w:val="00BA0E8A"/>
    <w:rsid w:val="00BA0ED5"/>
    <w:rsid w:val="00BA1731"/>
    <w:rsid w:val="00BA25D4"/>
    <w:rsid w:val="00BA2784"/>
    <w:rsid w:val="00BA44F7"/>
    <w:rsid w:val="00BA5552"/>
    <w:rsid w:val="00BA7750"/>
    <w:rsid w:val="00BA7F02"/>
    <w:rsid w:val="00BB0A3D"/>
    <w:rsid w:val="00BB109B"/>
    <w:rsid w:val="00BB1C0B"/>
    <w:rsid w:val="00BB3E33"/>
    <w:rsid w:val="00BB6202"/>
    <w:rsid w:val="00BB7045"/>
    <w:rsid w:val="00BB7F90"/>
    <w:rsid w:val="00BC0362"/>
    <w:rsid w:val="00BC0AD2"/>
    <w:rsid w:val="00BC4ADA"/>
    <w:rsid w:val="00BC556C"/>
    <w:rsid w:val="00BC76C0"/>
    <w:rsid w:val="00BD0DE3"/>
    <w:rsid w:val="00BD3424"/>
    <w:rsid w:val="00BD51B8"/>
    <w:rsid w:val="00BD5811"/>
    <w:rsid w:val="00BD61AC"/>
    <w:rsid w:val="00BE05FE"/>
    <w:rsid w:val="00BE0AE8"/>
    <w:rsid w:val="00BE0E90"/>
    <w:rsid w:val="00BE19F5"/>
    <w:rsid w:val="00BE215E"/>
    <w:rsid w:val="00BE2CC7"/>
    <w:rsid w:val="00BE3090"/>
    <w:rsid w:val="00BE373F"/>
    <w:rsid w:val="00BE57ED"/>
    <w:rsid w:val="00BE7220"/>
    <w:rsid w:val="00BE7437"/>
    <w:rsid w:val="00BE79FC"/>
    <w:rsid w:val="00BE7F8B"/>
    <w:rsid w:val="00BE7FBC"/>
    <w:rsid w:val="00BF2183"/>
    <w:rsid w:val="00BF4206"/>
    <w:rsid w:val="00BF5538"/>
    <w:rsid w:val="00BF6C65"/>
    <w:rsid w:val="00C0018E"/>
    <w:rsid w:val="00C001EC"/>
    <w:rsid w:val="00C02326"/>
    <w:rsid w:val="00C0266E"/>
    <w:rsid w:val="00C048A1"/>
    <w:rsid w:val="00C04FF7"/>
    <w:rsid w:val="00C0514D"/>
    <w:rsid w:val="00C054DE"/>
    <w:rsid w:val="00C061D3"/>
    <w:rsid w:val="00C064ED"/>
    <w:rsid w:val="00C06D64"/>
    <w:rsid w:val="00C10223"/>
    <w:rsid w:val="00C104DB"/>
    <w:rsid w:val="00C10B0E"/>
    <w:rsid w:val="00C10E5F"/>
    <w:rsid w:val="00C11A3A"/>
    <w:rsid w:val="00C11ABE"/>
    <w:rsid w:val="00C14AFB"/>
    <w:rsid w:val="00C150A8"/>
    <w:rsid w:val="00C162E4"/>
    <w:rsid w:val="00C21074"/>
    <w:rsid w:val="00C21113"/>
    <w:rsid w:val="00C2411C"/>
    <w:rsid w:val="00C24A88"/>
    <w:rsid w:val="00C24C5B"/>
    <w:rsid w:val="00C25120"/>
    <w:rsid w:val="00C25537"/>
    <w:rsid w:val="00C272A3"/>
    <w:rsid w:val="00C300B9"/>
    <w:rsid w:val="00C309F3"/>
    <w:rsid w:val="00C329A6"/>
    <w:rsid w:val="00C33457"/>
    <w:rsid w:val="00C35264"/>
    <w:rsid w:val="00C3535D"/>
    <w:rsid w:val="00C354CE"/>
    <w:rsid w:val="00C35876"/>
    <w:rsid w:val="00C41CB9"/>
    <w:rsid w:val="00C41D5B"/>
    <w:rsid w:val="00C42353"/>
    <w:rsid w:val="00C42642"/>
    <w:rsid w:val="00C427AC"/>
    <w:rsid w:val="00C429B2"/>
    <w:rsid w:val="00C447D7"/>
    <w:rsid w:val="00C451AA"/>
    <w:rsid w:val="00C45B92"/>
    <w:rsid w:val="00C479F7"/>
    <w:rsid w:val="00C47B7D"/>
    <w:rsid w:val="00C50129"/>
    <w:rsid w:val="00C524C2"/>
    <w:rsid w:val="00C5252F"/>
    <w:rsid w:val="00C57173"/>
    <w:rsid w:val="00C5779D"/>
    <w:rsid w:val="00C5796C"/>
    <w:rsid w:val="00C57A79"/>
    <w:rsid w:val="00C57E4F"/>
    <w:rsid w:val="00C60290"/>
    <w:rsid w:val="00C625EC"/>
    <w:rsid w:val="00C64965"/>
    <w:rsid w:val="00C64F5A"/>
    <w:rsid w:val="00C652B5"/>
    <w:rsid w:val="00C66557"/>
    <w:rsid w:val="00C66FC4"/>
    <w:rsid w:val="00C67D7B"/>
    <w:rsid w:val="00C71842"/>
    <w:rsid w:val="00C71F90"/>
    <w:rsid w:val="00C71FE2"/>
    <w:rsid w:val="00C7287F"/>
    <w:rsid w:val="00C72C36"/>
    <w:rsid w:val="00C73A92"/>
    <w:rsid w:val="00C768DB"/>
    <w:rsid w:val="00C77C61"/>
    <w:rsid w:val="00C80694"/>
    <w:rsid w:val="00C80C95"/>
    <w:rsid w:val="00C80CE8"/>
    <w:rsid w:val="00C81107"/>
    <w:rsid w:val="00C813D7"/>
    <w:rsid w:val="00C81550"/>
    <w:rsid w:val="00C81B02"/>
    <w:rsid w:val="00C81D30"/>
    <w:rsid w:val="00C81EA8"/>
    <w:rsid w:val="00C83174"/>
    <w:rsid w:val="00C8390F"/>
    <w:rsid w:val="00C839BD"/>
    <w:rsid w:val="00C83B34"/>
    <w:rsid w:val="00C83FB6"/>
    <w:rsid w:val="00C84038"/>
    <w:rsid w:val="00C84516"/>
    <w:rsid w:val="00C85ACF"/>
    <w:rsid w:val="00C86553"/>
    <w:rsid w:val="00C938FA"/>
    <w:rsid w:val="00C94B50"/>
    <w:rsid w:val="00C9664E"/>
    <w:rsid w:val="00C96BAE"/>
    <w:rsid w:val="00C97736"/>
    <w:rsid w:val="00CA0B84"/>
    <w:rsid w:val="00CA101B"/>
    <w:rsid w:val="00CA1810"/>
    <w:rsid w:val="00CA1D1F"/>
    <w:rsid w:val="00CA46B8"/>
    <w:rsid w:val="00CA554B"/>
    <w:rsid w:val="00CB2DA5"/>
    <w:rsid w:val="00CB2E74"/>
    <w:rsid w:val="00CB3F86"/>
    <w:rsid w:val="00CB58E4"/>
    <w:rsid w:val="00CB5A89"/>
    <w:rsid w:val="00CB7BFE"/>
    <w:rsid w:val="00CC3A37"/>
    <w:rsid w:val="00CC4E1E"/>
    <w:rsid w:val="00CC562C"/>
    <w:rsid w:val="00CD018F"/>
    <w:rsid w:val="00CD1F38"/>
    <w:rsid w:val="00CD2A4D"/>
    <w:rsid w:val="00CD336E"/>
    <w:rsid w:val="00CD4DC9"/>
    <w:rsid w:val="00CD57DD"/>
    <w:rsid w:val="00CD6EE3"/>
    <w:rsid w:val="00CD7E07"/>
    <w:rsid w:val="00CE2709"/>
    <w:rsid w:val="00CE3094"/>
    <w:rsid w:val="00CE4520"/>
    <w:rsid w:val="00CE474A"/>
    <w:rsid w:val="00CE601E"/>
    <w:rsid w:val="00CE634A"/>
    <w:rsid w:val="00CF0546"/>
    <w:rsid w:val="00CF1FCC"/>
    <w:rsid w:val="00CF3A37"/>
    <w:rsid w:val="00CF3CB7"/>
    <w:rsid w:val="00CF3F4E"/>
    <w:rsid w:val="00CF43BE"/>
    <w:rsid w:val="00CF4627"/>
    <w:rsid w:val="00CF564D"/>
    <w:rsid w:val="00CF5881"/>
    <w:rsid w:val="00CF5DCF"/>
    <w:rsid w:val="00CF7E98"/>
    <w:rsid w:val="00D00410"/>
    <w:rsid w:val="00D005C2"/>
    <w:rsid w:val="00D00E8F"/>
    <w:rsid w:val="00D01371"/>
    <w:rsid w:val="00D03143"/>
    <w:rsid w:val="00D03CA5"/>
    <w:rsid w:val="00D043B3"/>
    <w:rsid w:val="00D04ABB"/>
    <w:rsid w:val="00D0527D"/>
    <w:rsid w:val="00D11358"/>
    <w:rsid w:val="00D114D5"/>
    <w:rsid w:val="00D12D10"/>
    <w:rsid w:val="00D1585F"/>
    <w:rsid w:val="00D15ED9"/>
    <w:rsid w:val="00D16A5D"/>
    <w:rsid w:val="00D20347"/>
    <w:rsid w:val="00D20C7C"/>
    <w:rsid w:val="00D2385A"/>
    <w:rsid w:val="00D26373"/>
    <w:rsid w:val="00D27814"/>
    <w:rsid w:val="00D30B59"/>
    <w:rsid w:val="00D32576"/>
    <w:rsid w:val="00D333DD"/>
    <w:rsid w:val="00D3347F"/>
    <w:rsid w:val="00D34EF3"/>
    <w:rsid w:val="00D358B2"/>
    <w:rsid w:val="00D35F40"/>
    <w:rsid w:val="00D37DBD"/>
    <w:rsid w:val="00D42365"/>
    <w:rsid w:val="00D42CC2"/>
    <w:rsid w:val="00D434D5"/>
    <w:rsid w:val="00D447B2"/>
    <w:rsid w:val="00D452C8"/>
    <w:rsid w:val="00D45D03"/>
    <w:rsid w:val="00D47FD8"/>
    <w:rsid w:val="00D50652"/>
    <w:rsid w:val="00D50AB3"/>
    <w:rsid w:val="00D50AD2"/>
    <w:rsid w:val="00D50E96"/>
    <w:rsid w:val="00D5184E"/>
    <w:rsid w:val="00D51C78"/>
    <w:rsid w:val="00D5243B"/>
    <w:rsid w:val="00D53346"/>
    <w:rsid w:val="00D55F2D"/>
    <w:rsid w:val="00D57A9B"/>
    <w:rsid w:val="00D618EE"/>
    <w:rsid w:val="00D62111"/>
    <w:rsid w:val="00D641AB"/>
    <w:rsid w:val="00D673EC"/>
    <w:rsid w:val="00D67D64"/>
    <w:rsid w:val="00D70044"/>
    <w:rsid w:val="00D721C5"/>
    <w:rsid w:val="00D7317C"/>
    <w:rsid w:val="00D7413A"/>
    <w:rsid w:val="00D75470"/>
    <w:rsid w:val="00D762F0"/>
    <w:rsid w:val="00D76A84"/>
    <w:rsid w:val="00D77DBF"/>
    <w:rsid w:val="00D831A3"/>
    <w:rsid w:val="00D84DC4"/>
    <w:rsid w:val="00D85353"/>
    <w:rsid w:val="00D87778"/>
    <w:rsid w:val="00D91C6A"/>
    <w:rsid w:val="00D923F0"/>
    <w:rsid w:val="00D93A6C"/>
    <w:rsid w:val="00D93EC4"/>
    <w:rsid w:val="00D94D1F"/>
    <w:rsid w:val="00D95386"/>
    <w:rsid w:val="00D953CC"/>
    <w:rsid w:val="00D956D4"/>
    <w:rsid w:val="00D95D19"/>
    <w:rsid w:val="00DA0AB5"/>
    <w:rsid w:val="00DA24F2"/>
    <w:rsid w:val="00DA4687"/>
    <w:rsid w:val="00DA51FB"/>
    <w:rsid w:val="00DA5333"/>
    <w:rsid w:val="00DA6173"/>
    <w:rsid w:val="00DA66BA"/>
    <w:rsid w:val="00DA751D"/>
    <w:rsid w:val="00DA7CAC"/>
    <w:rsid w:val="00DA7FA6"/>
    <w:rsid w:val="00DB2408"/>
    <w:rsid w:val="00DB3130"/>
    <w:rsid w:val="00DB39E5"/>
    <w:rsid w:val="00DB5231"/>
    <w:rsid w:val="00DC1E22"/>
    <w:rsid w:val="00DC2E69"/>
    <w:rsid w:val="00DC382B"/>
    <w:rsid w:val="00DC6330"/>
    <w:rsid w:val="00DC6EBC"/>
    <w:rsid w:val="00DC6F5D"/>
    <w:rsid w:val="00DC6F82"/>
    <w:rsid w:val="00DC7B1A"/>
    <w:rsid w:val="00DD1BB7"/>
    <w:rsid w:val="00DD2061"/>
    <w:rsid w:val="00DD5B0F"/>
    <w:rsid w:val="00DE2873"/>
    <w:rsid w:val="00DE3E77"/>
    <w:rsid w:val="00DE4349"/>
    <w:rsid w:val="00DE47EF"/>
    <w:rsid w:val="00DE4E73"/>
    <w:rsid w:val="00DF1E30"/>
    <w:rsid w:val="00DF2316"/>
    <w:rsid w:val="00DF23D3"/>
    <w:rsid w:val="00DF2DF0"/>
    <w:rsid w:val="00DF74BD"/>
    <w:rsid w:val="00DF7803"/>
    <w:rsid w:val="00E0067A"/>
    <w:rsid w:val="00E020F3"/>
    <w:rsid w:val="00E031D5"/>
    <w:rsid w:val="00E03523"/>
    <w:rsid w:val="00E0402D"/>
    <w:rsid w:val="00E045C6"/>
    <w:rsid w:val="00E04779"/>
    <w:rsid w:val="00E04BB7"/>
    <w:rsid w:val="00E10BE9"/>
    <w:rsid w:val="00E11AA8"/>
    <w:rsid w:val="00E125D3"/>
    <w:rsid w:val="00E12722"/>
    <w:rsid w:val="00E12E1F"/>
    <w:rsid w:val="00E1489B"/>
    <w:rsid w:val="00E16DBB"/>
    <w:rsid w:val="00E1750D"/>
    <w:rsid w:val="00E17D92"/>
    <w:rsid w:val="00E219D4"/>
    <w:rsid w:val="00E21F95"/>
    <w:rsid w:val="00E228AB"/>
    <w:rsid w:val="00E2374E"/>
    <w:rsid w:val="00E23ACE"/>
    <w:rsid w:val="00E23DBB"/>
    <w:rsid w:val="00E243AD"/>
    <w:rsid w:val="00E24F7E"/>
    <w:rsid w:val="00E25245"/>
    <w:rsid w:val="00E2626E"/>
    <w:rsid w:val="00E27AB1"/>
    <w:rsid w:val="00E30FE1"/>
    <w:rsid w:val="00E3280D"/>
    <w:rsid w:val="00E34669"/>
    <w:rsid w:val="00E358FA"/>
    <w:rsid w:val="00E3626B"/>
    <w:rsid w:val="00E36851"/>
    <w:rsid w:val="00E40586"/>
    <w:rsid w:val="00E409AF"/>
    <w:rsid w:val="00E42638"/>
    <w:rsid w:val="00E443EF"/>
    <w:rsid w:val="00E45CEB"/>
    <w:rsid w:val="00E45EA6"/>
    <w:rsid w:val="00E4671C"/>
    <w:rsid w:val="00E50A4F"/>
    <w:rsid w:val="00E53959"/>
    <w:rsid w:val="00E55AAB"/>
    <w:rsid w:val="00E55EC1"/>
    <w:rsid w:val="00E560E1"/>
    <w:rsid w:val="00E6172B"/>
    <w:rsid w:val="00E61C13"/>
    <w:rsid w:val="00E62331"/>
    <w:rsid w:val="00E63D39"/>
    <w:rsid w:val="00E66068"/>
    <w:rsid w:val="00E70022"/>
    <w:rsid w:val="00E70D7F"/>
    <w:rsid w:val="00E72E88"/>
    <w:rsid w:val="00E73CD8"/>
    <w:rsid w:val="00E73D3A"/>
    <w:rsid w:val="00E756F5"/>
    <w:rsid w:val="00E75CD3"/>
    <w:rsid w:val="00E77758"/>
    <w:rsid w:val="00E77804"/>
    <w:rsid w:val="00E80FA8"/>
    <w:rsid w:val="00E810B6"/>
    <w:rsid w:val="00E81E8A"/>
    <w:rsid w:val="00E81EFA"/>
    <w:rsid w:val="00E83E4E"/>
    <w:rsid w:val="00E8426D"/>
    <w:rsid w:val="00E9030C"/>
    <w:rsid w:val="00E9146C"/>
    <w:rsid w:val="00E92FD9"/>
    <w:rsid w:val="00E943D3"/>
    <w:rsid w:val="00E94B08"/>
    <w:rsid w:val="00E96EE0"/>
    <w:rsid w:val="00E97697"/>
    <w:rsid w:val="00E979DC"/>
    <w:rsid w:val="00EA0BA8"/>
    <w:rsid w:val="00EA2118"/>
    <w:rsid w:val="00EA2EEE"/>
    <w:rsid w:val="00EA38C3"/>
    <w:rsid w:val="00EA4A25"/>
    <w:rsid w:val="00EA5C3C"/>
    <w:rsid w:val="00EA784A"/>
    <w:rsid w:val="00EB0AC7"/>
    <w:rsid w:val="00EB0D61"/>
    <w:rsid w:val="00EB0DBD"/>
    <w:rsid w:val="00EB0FD7"/>
    <w:rsid w:val="00EB1293"/>
    <w:rsid w:val="00EB1D11"/>
    <w:rsid w:val="00EB41F7"/>
    <w:rsid w:val="00EB619C"/>
    <w:rsid w:val="00EB6F7C"/>
    <w:rsid w:val="00EB71CF"/>
    <w:rsid w:val="00EC276A"/>
    <w:rsid w:val="00EC3875"/>
    <w:rsid w:val="00EC3ECE"/>
    <w:rsid w:val="00EC4336"/>
    <w:rsid w:val="00EC5A08"/>
    <w:rsid w:val="00EC5C8B"/>
    <w:rsid w:val="00EC6647"/>
    <w:rsid w:val="00EC6837"/>
    <w:rsid w:val="00EC68F0"/>
    <w:rsid w:val="00EC6C6B"/>
    <w:rsid w:val="00EC6D52"/>
    <w:rsid w:val="00EC704B"/>
    <w:rsid w:val="00EC75BB"/>
    <w:rsid w:val="00EC76E1"/>
    <w:rsid w:val="00ED0187"/>
    <w:rsid w:val="00ED13D5"/>
    <w:rsid w:val="00ED3A04"/>
    <w:rsid w:val="00ED4267"/>
    <w:rsid w:val="00ED4836"/>
    <w:rsid w:val="00ED5989"/>
    <w:rsid w:val="00ED64FB"/>
    <w:rsid w:val="00ED6CB3"/>
    <w:rsid w:val="00ED73DD"/>
    <w:rsid w:val="00ED7CEE"/>
    <w:rsid w:val="00EE18CE"/>
    <w:rsid w:val="00EE1A37"/>
    <w:rsid w:val="00EE5001"/>
    <w:rsid w:val="00EE529F"/>
    <w:rsid w:val="00EE608F"/>
    <w:rsid w:val="00EE6C64"/>
    <w:rsid w:val="00EE7463"/>
    <w:rsid w:val="00EE7CB4"/>
    <w:rsid w:val="00EF11A9"/>
    <w:rsid w:val="00EF3870"/>
    <w:rsid w:val="00EF39B0"/>
    <w:rsid w:val="00EF3B17"/>
    <w:rsid w:val="00EF44D0"/>
    <w:rsid w:val="00EF5AD5"/>
    <w:rsid w:val="00EF6222"/>
    <w:rsid w:val="00EF71C5"/>
    <w:rsid w:val="00F00EA4"/>
    <w:rsid w:val="00F0152D"/>
    <w:rsid w:val="00F0157E"/>
    <w:rsid w:val="00F018CF"/>
    <w:rsid w:val="00F018D3"/>
    <w:rsid w:val="00F03D01"/>
    <w:rsid w:val="00F04478"/>
    <w:rsid w:val="00F04E2E"/>
    <w:rsid w:val="00F06FEC"/>
    <w:rsid w:val="00F076A3"/>
    <w:rsid w:val="00F11A4A"/>
    <w:rsid w:val="00F12F01"/>
    <w:rsid w:val="00F14545"/>
    <w:rsid w:val="00F14A2C"/>
    <w:rsid w:val="00F14AED"/>
    <w:rsid w:val="00F16290"/>
    <w:rsid w:val="00F1771D"/>
    <w:rsid w:val="00F17A48"/>
    <w:rsid w:val="00F21117"/>
    <w:rsid w:val="00F216F4"/>
    <w:rsid w:val="00F21F63"/>
    <w:rsid w:val="00F22342"/>
    <w:rsid w:val="00F233E9"/>
    <w:rsid w:val="00F24729"/>
    <w:rsid w:val="00F26774"/>
    <w:rsid w:val="00F26D57"/>
    <w:rsid w:val="00F270A5"/>
    <w:rsid w:val="00F2773B"/>
    <w:rsid w:val="00F277A8"/>
    <w:rsid w:val="00F31C14"/>
    <w:rsid w:val="00F34978"/>
    <w:rsid w:val="00F34D64"/>
    <w:rsid w:val="00F35789"/>
    <w:rsid w:val="00F35A3B"/>
    <w:rsid w:val="00F418F4"/>
    <w:rsid w:val="00F419A1"/>
    <w:rsid w:val="00F4260A"/>
    <w:rsid w:val="00F42952"/>
    <w:rsid w:val="00F43775"/>
    <w:rsid w:val="00F4497B"/>
    <w:rsid w:val="00F458B0"/>
    <w:rsid w:val="00F47428"/>
    <w:rsid w:val="00F478DB"/>
    <w:rsid w:val="00F50603"/>
    <w:rsid w:val="00F52E5A"/>
    <w:rsid w:val="00F53411"/>
    <w:rsid w:val="00F53830"/>
    <w:rsid w:val="00F56994"/>
    <w:rsid w:val="00F60358"/>
    <w:rsid w:val="00F62D5D"/>
    <w:rsid w:val="00F63CA2"/>
    <w:rsid w:val="00F63F38"/>
    <w:rsid w:val="00F6410B"/>
    <w:rsid w:val="00F668DD"/>
    <w:rsid w:val="00F7073C"/>
    <w:rsid w:val="00F71664"/>
    <w:rsid w:val="00F725F8"/>
    <w:rsid w:val="00F72691"/>
    <w:rsid w:val="00F72738"/>
    <w:rsid w:val="00F74EA6"/>
    <w:rsid w:val="00F75F39"/>
    <w:rsid w:val="00F777EA"/>
    <w:rsid w:val="00F82B05"/>
    <w:rsid w:val="00F8535B"/>
    <w:rsid w:val="00F91023"/>
    <w:rsid w:val="00F93032"/>
    <w:rsid w:val="00F93A24"/>
    <w:rsid w:val="00F94A4D"/>
    <w:rsid w:val="00F963E0"/>
    <w:rsid w:val="00F967EC"/>
    <w:rsid w:val="00F96FF2"/>
    <w:rsid w:val="00FA0E7E"/>
    <w:rsid w:val="00FA1356"/>
    <w:rsid w:val="00FA17F4"/>
    <w:rsid w:val="00FA30EA"/>
    <w:rsid w:val="00FA7940"/>
    <w:rsid w:val="00FA7DD5"/>
    <w:rsid w:val="00FB029D"/>
    <w:rsid w:val="00FB24E9"/>
    <w:rsid w:val="00FB374F"/>
    <w:rsid w:val="00FB3F1B"/>
    <w:rsid w:val="00FB4BFB"/>
    <w:rsid w:val="00FB7C26"/>
    <w:rsid w:val="00FC003E"/>
    <w:rsid w:val="00FC0072"/>
    <w:rsid w:val="00FC1F82"/>
    <w:rsid w:val="00FC30E5"/>
    <w:rsid w:val="00FC673C"/>
    <w:rsid w:val="00FD1C7A"/>
    <w:rsid w:val="00FD3A07"/>
    <w:rsid w:val="00FD4FF2"/>
    <w:rsid w:val="00FD59D4"/>
    <w:rsid w:val="00FD5A67"/>
    <w:rsid w:val="00FD5E0B"/>
    <w:rsid w:val="00FD5FF2"/>
    <w:rsid w:val="00FD749F"/>
    <w:rsid w:val="00FD753C"/>
    <w:rsid w:val="00FE0103"/>
    <w:rsid w:val="00FE131E"/>
    <w:rsid w:val="00FE2003"/>
    <w:rsid w:val="00FE298F"/>
    <w:rsid w:val="00FE452F"/>
    <w:rsid w:val="00FE4F03"/>
    <w:rsid w:val="00FE602E"/>
    <w:rsid w:val="00FE74A0"/>
    <w:rsid w:val="00FE74AE"/>
    <w:rsid w:val="00FE77BD"/>
    <w:rsid w:val="00FF08FA"/>
    <w:rsid w:val="00FF1249"/>
    <w:rsid w:val="00FF126F"/>
    <w:rsid w:val="00FF131D"/>
    <w:rsid w:val="00FF1AEE"/>
    <w:rsid w:val="00FF20B7"/>
    <w:rsid w:val="00FF2D70"/>
    <w:rsid w:val="00FF3A89"/>
    <w:rsid w:val="00FF4C68"/>
    <w:rsid w:val="00FF4F01"/>
    <w:rsid w:val="00FF5C76"/>
    <w:rsid w:val="00FF5D13"/>
    <w:rsid w:val="4247B0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D252624"/>
  <w15:docId w15:val="{825D48B8-0B28-4974-A26D-17543471BB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locked="1" w:semiHidden="1" w:unhideWhenUsed="1"/>
    <w:lsdException w:name="footnote text" w:locked="1" w:semiHidden="1" w:uiPriority="0" w:unhideWhenUsed="1"/>
    <w:lsdException w:name="annotation text" w:locked="1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iPriority="0" w:unhideWhenUsed="1"/>
    <w:lsdException w:name="annotation reference" w:locked="1" w:semiHidden="1" w:uiPriority="0" w:unhideWhenUsed="1"/>
    <w:lsdException w:name="line number" w:locked="1" w:semiHidden="1" w:unhideWhenUsed="1"/>
    <w:lsdException w:name="page number" w:locked="1" w:semiHidden="1" w:uiPriority="0" w:unhideWhenUsed="1"/>
    <w:lsdException w:name="endnote reference" w:locked="1" w:semiHidden="1" w:uiPriority="0" w:unhideWhenUsed="1"/>
    <w:lsdException w:name="endnote text" w:locked="1" w:semiHidden="1" w:uiPriority="0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iPriority="0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iPriority="0" w:unhideWhenUsed="1"/>
    <w:lsdException w:name="Body Text 2" w:locked="1" w:semiHidden="1" w:uiPriority="0" w:unhideWhenUsed="1"/>
    <w:lsdException w:name="Body Text 3" w:locked="1" w:semiHidden="1" w:uiPriority="0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0" w:qFormat="1"/>
    <w:lsdException w:name="Emphasis" w:locked="1" w:uiPriority="0" w:qFormat="1"/>
    <w:lsdException w:name="Document Map" w:locked="1" w:semiHidden="1" w:uiPriority="0" w:unhideWhenUsed="1"/>
    <w:lsdException w:name="Plain Text" w:locked="1" w:semiHidden="1" w:uiPriority="0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0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iPriority="0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iPriority="0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iPriority="0" w:unhideWhenUsed="1"/>
    <w:lsdException w:name="Table Grid" w:locked="1"/>
    <w:lsdException w:name="Table Theme" w:locked="1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0"/>
    <w:lsdException w:name="List Paragraph" w:qFormat="1"/>
    <w:lsdException w:name="Quote" w:uiPriority="29" w:qFormat="1"/>
    <w:lsdException w:name="Intense Quote" w:uiPriority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03CA5"/>
    <w:pPr>
      <w:spacing w:after="120" w:line="276" w:lineRule="auto"/>
      <w:jc w:val="both"/>
    </w:pPr>
    <w:rPr>
      <w:rFonts w:ascii="Calibri" w:hAnsi="Calibri" w:cs="Calibri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B36531"/>
    <w:pPr>
      <w:keepNext/>
      <w:keepLines/>
      <w:numPr>
        <w:numId w:val="1"/>
      </w:numPr>
      <w:spacing w:before="400" w:after="400"/>
      <w:outlineLvl w:val="0"/>
    </w:pPr>
    <w:rPr>
      <w:rFonts w:ascii="Cambria" w:hAnsi="Cambria" w:cs="Cambria"/>
      <w:b/>
      <w:bCs/>
      <w:color w:val="76936E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B36531"/>
    <w:pPr>
      <w:keepNext/>
      <w:keepLines/>
      <w:numPr>
        <w:ilvl w:val="1"/>
        <w:numId w:val="1"/>
      </w:numPr>
      <w:spacing w:before="200" w:after="0"/>
      <w:outlineLvl w:val="1"/>
    </w:pPr>
    <w:rPr>
      <w:rFonts w:ascii="Cambria" w:hAnsi="Cambria" w:cs="Cambria"/>
      <w:b/>
      <w:bCs/>
      <w:color w:val="76936E"/>
      <w:sz w:val="26"/>
      <w:szCs w:val="26"/>
    </w:rPr>
  </w:style>
  <w:style w:type="paragraph" w:styleId="Nagwek3">
    <w:name w:val="heading 3"/>
    <w:basedOn w:val="Normalny"/>
    <w:next w:val="Normalny"/>
    <w:link w:val="Nagwek3Znak"/>
    <w:qFormat/>
    <w:rsid w:val="00C60290"/>
    <w:pPr>
      <w:keepNext/>
      <w:keepLines/>
      <w:numPr>
        <w:ilvl w:val="2"/>
        <w:numId w:val="1"/>
      </w:numPr>
      <w:spacing w:before="200" w:after="0"/>
      <w:outlineLvl w:val="2"/>
    </w:pPr>
    <w:rPr>
      <w:rFonts w:ascii="Cambria" w:hAnsi="Cambria" w:cs="Cambria"/>
      <w:b/>
      <w:bCs/>
      <w:color w:val="76936E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C60290"/>
    <w:pPr>
      <w:keepNext/>
      <w:keepLines/>
      <w:numPr>
        <w:ilvl w:val="3"/>
        <w:numId w:val="1"/>
      </w:numPr>
      <w:spacing w:before="200" w:after="0"/>
      <w:outlineLvl w:val="3"/>
    </w:pPr>
    <w:rPr>
      <w:rFonts w:ascii="Cambria" w:hAnsi="Cambria" w:cs="Cambria"/>
      <w:b/>
      <w:bCs/>
      <w:i/>
      <w:iCs/>
      <w:color w:val="76936E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535371"/>
    <w:pPr>
      <w:keepNext/>
      <w:keepLines/>
      <w:numPr>
        <w:ilvl w:val="4"/>
        <w:numId w:val="1"/>
      </w:numPr>
      <w:spacing w:before="200" w:after="0"/>
      <w:outlineLvl w:val="4"/>
    </w:pPr>
    <w:rPr>
      <w:rFonts w:ascii="Cambria" w:hAnsi="Cambria" w:cs="Cambria"/>
      <w:color w:val="243F60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535371"/>
    <w:pPr>
      <w:keepNext/>
      <w:keepLines/>
      <w:numPr>
        <w:ilvl w:val="5"/>
        <w:numId w:val="1"/>
      </w:numPr>
      <w:spacing w:before="200" w:after="0"/>
      <w:outlineLvl w:val="5"/>
    </w:pPr>
    <w:rPr>
      <w:rFonts w:ascii="Cambria" w:hAnsi="Cambria" w:cs="Cambria"/>
      <w:i/>
      <w:iCs/>
      <w:color w:val="243F60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535371"/>
    <w:pPr>
      <w:keepNext/>
      <w:keepLines/>
      <w:numPr>
        <w:ilvl w:val="6"/>
        <w:numId w:val="1"/>
      </w:numPr>
      <w:spacing w:before="200" w:after="0"/>
      <w:outlineLvl w:val="6"/>
    </w:pPr>
    <w:rPr>
      <w:rFonts w:ascii="Cambria" w:hAnsi="Cambria" w:cs="Cambria"/>
      <w:i/>
      <w:iCs/>
      <w:color w:val="404040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535371"/>
    <w:pPr>
      <w:keepNext/>
      <w:keepLines/>
      <w:numPr>
        <w:ilvl w:val="7"/>
        <w:numId w:val="1"/>
      </w:numPr>
      <w:spacing w:before="200" w:after="0"/>
      <w:outlineLvl w:val="7"/>
    </w:pPr>
    <w:rPr>
      <w:rFonts w:ascii="Cambria" w:hAnsi="Cambria" w:cs="Cambria"/>
      <w:color w:val="404040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535371"/>
    <w:pPr>
      <w:keepNext/>
      <w:keepLines/>
      <w:numPr>
        <w:ilvl w:val="8"/>
        <w:numId w:val="1"/>
      </w:numPr>
      <w:spacing w:before="200" w:after="0"/>
      <w:outlineLvl w:val="8"/>
    </w:pPr>
    <w:rPr>
      <w:rFonts w:ascii="Cambria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sid w:val="00B36531"/>
    <w:rPr>
      <w:rFonts w:ascii="Cambria" w:hAnsi="Cambria" w:cs="Cambria"/>
      <w:b/>
      <w:bCs/>
      <w:color w:val="76936E"/>
      <w:sz w:val="28"/>
      <w:szCs w:val="28"/>
      <w:lang w:val="pl-PL" w:eastAsia="en-US"/>
    </w:rPr>
  </w:style>
  <w:style w:type="character" w:customStyle="1" w:styleId="Nagwek2Znak">
    <w:name w:val="Nagłówek 2 Znak"/>
    <w:link w:val="Nagwek2"/>
    <w:uiPriority w:val="99"/>
    <w:locked/>
    <w:rsid w:val="00B36531"/>
    <w:rPr>
      <w:rFonts w:ascii="Cambria" w:hAnsi="Cambria" w:cs="Cambria"/>
      <w:b/>
      <w:bCs/>
      <w:color w:val="76936E"/>
      <w:sz w:val="26"/>
      <w:szCs w:val="26"/>
      <w:lang w:val="pl-PL" w:eastAsia="en-US"/>
    </w:rPr>
  </w:style>
  <w:style w:type="character" w:customStyle="1" w:styleId="Nagwek3Znak">
    <w:name w:val="Nagłówek 3 Znak"/>
    <w:link w:val="Nagwek3"/>
    <w:locked/>
    <w:rsid w:val="00C60290"/>
    <w:rPr>
      <w:rFonts w:ascii="Cambria" w:hAnsi="Cambria" w:cs="Cambria"/>
      <w:b/>
      <w:bCs/>
      <w:color w:val="76936E"/>
      <w:sz w:val="22"/>
      <w:szCs w:val="22"/>
      <w:lang w:val="pl-PL" w:eastAsia="en-US"/>
    </w:rPr>
  </w:style>
  <w:style w:type="character" w:customStyle="1" w:styleId="Nagwek4Znak">
    <w:name w:val="Nagłówek 4 Znak"/>
    <w:link w:val="Nagwek4"/>
    <w:uiPriority w:val="99"/>
    <w:locked/>
    <w:rsid w:val="00C60290"/>
    <w:rPr>
      <w:rFonts w:ascii="Cambria" w:hAnsi="Cambria" w:cs="Cambria"/>
      <w:b/>
      <w:bCs/>
      <w:i/>
      <w:iCs/>
      <w:color w:val="76936E"/>
      <w:sz w:val="22"/>
      <w:szCs w:val="22"/>
      <w:lang w:val="pl-PL" w:eastAsia="en-US"/>
    </w:rPr>
  </w:style>
  <w:style w:type="character" w:customStyle="1" w:styleId="Nagwek5Znak">
    <w:name w:val="Nagłówek 5 Znak"/>
    <w:link w:val="Nagwek5"/>
    <w:uiPriority w:val="99"/>
    <w:locked/>
    <w:rsid w:val="00535371"/>
    <w:rPr>
      <w:rFonts w:ascii="Cambria" w:hAnsi="Cambria" w:cs="Cambria"/>
      <w:color w:val="243F60"/>
      <w:sz w:val="22"/>
      <w:szCs w:val="22"/>
      <w:lang w:val="pl-PL" w:eastAsia="en-US"/>
    </w:rPr>
  </w:style>
  <w:style w:type="character" w:customStyle="1" w:styleId="Nagwek6Znak">
    <w:name w:val="Nagłówek 6 Znak"/>
    <w:link w:val="Nagwek6"/>
    <w:uiPriority w:val="99"/>
    <w:locked/>
    <w:rsid w:val="00535371"/>
    <w:rPr>
      <w:rFonts w:ascii="Cambria" w:hAnsi="Cambria" w:cs="Cambria"/>
      <w:i/>
      <w:iCs/>
      <w:color w:val="243F60"/>
      <w:sz w:val="22"/>
      <w:szCs w:val="22"/>
      <w:lang w:val="pl-PL" w:eastAsia="en-US"/>
    </w:rPr>
  </w:style>
  <w:style w:type="character" w:customStyle="1" w:styleId="Nagwek7Znak">
    <w:name w:val="Nagłówek 7 Znak"/>
    <w:link w:val="Nagwek7"/>
    <w:uiPriority w:val="99"/>
    <w:locked/>
    <w:rsid w:val="00535371"/>
    <w:rPr>
      <w:rFonts w:ascii="Cambria" w:hAnsi="Cambria" w:cs="Cambria"/>
      <w:i/>
      <w:iCs/>
      <w:color w:val="404040"/>
      <w:sz w:val="22"/>
      <w:szCs w:val="22"/>
      <w:lang w:val="pl-PL" w:eastAsia="en-US"/>
    </w:rPr>
  </w:style>
  <w:style w:type="character" w:customStyle="1" w:styleId="Nagwek8Znak">
    <w:name w:val="Nagłówek 8 Znak"/>
    <w:link w:val="Nagwek8"/>
    <w:uiPriority w:val="99"/>
    <w:locked/>
    <w:rsid w:val="00535371"/>
    <w:rPr>
      <w:rFonts w:ascii="Cambria" w:hAnsi="Cambria" w:cs="Cambria"/>
      <w:color w:val="404040"/>
      <w:lang w:val="pl-PL" w:eastAsia="en-US"/>
    </w:rPr>
  </w:style>
  <w:style w:type="character" w:customStyle="1" w:styleId="Nagwek9Znak">
    <w:name w:val="Nagłówek 9 Znak"/>
    <w:link w:val="Nagwek9"/>
    <w:uiPriority w:val="99"/>
    <w:locked/>
    <w:rsid w:val="00535371"/>
    <w:rPr>
      <w:rFonts w:ascii="Cambria" w:hAnsi="Cambria" w:cs="Cambria"/>
      <w:i/>
      <w:iCs/>
      <w:color w:val="404040"/>
      <w:lang w:val="pl-PL" w:eastAsia="en-US"/>
    </w:rPr>
  </w:style>
  <w:style w:type="paragraph" w:styleId="Akapitzlist">
    <w:name w:val="List Paragraph"/>
    <w:basedOn w:val="Normalny"/>
    <w:link w:val="AkapitzlistZnak1"/>
    <w:uiPriority w:val="99"/>
    <w:qFormat/>
    <w:rsid w:val="00535371"/>
    <w:pPr>
      <w:ind w:left="720"/>
    </w:pPr>
  </w:style>
  <w:style w:type="character" w:customStyle="1" w:styleId="AkapitzlistZnak1">
    <w:name w:val="Akapit z listą Znak1"/>
    <w:link w:val="Akapitzlist"/>
    <w:uiPriority w:val="99"/>
    <w:locked/>
    <w:rsid w:val="00535371"/>
    <w:rPr>
      <w:rFonts w:ascii="Calibri" w:hAnsi="Calibri" w:cs="Calibri"/>
      <w:sz w:val="22"/>
      <w:szCs w:val="22"/>
      <w:lang w:eastAsia="en-US"/>
    </w:rPr>
  </w:style>
  <w:style w:type="character" w:styleId="Odwoaniedokomentarza">
    <w:name w:val="annotation reference"/>
    <w:rsid w:val="00535371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53537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535371"/>
    <w:rPr>
      <w:rFonts w:ascii="Calibri" w:hAnsi="Calibri" w:cs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rsid w:val="00535371"/>
    <w:rPr>
      <w:b/>
      <w:bCs/>
    </w:rPr>
  </w:style>
  <w:style w:type="character" w:customStyle="1" w:styleId="TematkomentarzaZnak">
    <w:name w:val="Temat komentarza Znak"/>
    <w:link w:val="Tematkomentarza"/>
    <w:locked/>
    <w:rsid w:val="00535371"/>
    <w:rPr>
      <w:rFonts w:ascii="Calibri" w:hAnsi="Calibri" w:cs="Calibri"/>
      <w:b/>
      <w:bCs/>
      <w:lang w:eastAsia="en-US"/>
    </w:rPr>
  </w:style>
  <w:style w:type="paragraph" w:styleId="Tekstdymka">
    <w:name w:val="Balloon Text"/>
    <w:basedOn w:val="Normalny"/>
    <w:link w:val="TekstdymkaZnak"/>
    <w:rsid w:val="005353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locked/>
    <w:rsid w:val="00535371"/>
    <w:rPr>
      <w:rFonts w:ascii="Tahoma" w:hAnsi="Tahoma" w:cs="Tahoma"/>
      <w:sz w:val="16"/>
      <w:szCs w:val="16"/>
      <w:lang w:eastAsia="en-US"/>
    </w:rPr>
  </w:style>
  <w:style w:type="paragraph" w:styleId="Mapadokumentu">
    <w:name w:val="Document Map"/>
    <w:basedOn w:val="Normalny"/>
    <w:link w:val="MapadokumentuZnak"/>
    <w:rsid w:val="005353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link w:val="Mapadokumentu"/>
    <w:locked/>
    <w:rsid w:val="00535371"/>
    <w:rPr>
      <w:rFonts w:ascii="Tahoma" w:hAnsi="Tahoma" w:cs="Tahoma"/>
      <w:sz w:val="16"/>
      <w:szCs w:val="16"/>
      <w:lang w:eastAsia="en-US"/>
    </w:rPr>
  </w:style>
  <w:style w:type="paragraph" w:styleId="Nagwek">
    <w:name w:val="header"/>
    <w:basedOn w:val="Normalny"/>
    <w:link w:val="NagwekZnak"/>
    <w:rsid w:val="0053537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locked/>
    <w:rsid w:val="00535371"/>
    <w:rPr>
      <w:rFonts w:ascii="Calibri" w:hAnsi="Calibri" w:cs="Calibri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rsid w:val="0053537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535371"/>
    <w:rPr>
      <w:rFonts w:ascii="Calibri" w:hAnsi="Calibri" w:cs="Calibri"/>
      <w:sz w:val="22"/>
      <w:szCs w:val="22"/>
      <w:lang w:eastAsia="en-US"/>
    </w:rPr>
  </w:style>
  <w:style w:type="table" w:styleId="Tabela-Siatka">
    <w:name w:val="Table Grid"/>
    <w:basedOn w:val="Standardowy"/>
    <w:uiPriority w:val="99"/>
    <w:rsid w:val="00535371"/>
    <w:rPr>
      <w:rFonts w:ascii="Calibri" w:hAnsi="Calibri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Tytuynapierwszejstronie">
    <w:name w:val="Tytuły na pierwszej stronie"/>
    <w:basedOn w:val="Normalny"/>
    <w:link w:val="TytuynapierwszejstronieZnak"/>
    <w:uiPriority w:val="99"/>
    <w:rsid w:val="00535371"/>
    <w:pPr>
      <w:suppressAutoHyphens/>
      <w:spacing w:before="120" w:line="240" w:lineRule="auto"/>
      <w:jc w:val="right"/>
    </w:pPr>
    <w:rPr>
      <w:rFonts w:ascii="Verdana" w:hAnsi="Verdana" w:cs="Verdana"/>
      <w:sz w:val="20"/>
      <w:szCs w:val="20"/>
      <w:lang w:eastAsia="ar-SA"/>
    </w:rPr>
  </w:style>
  <w:style w:type="character" w:styleId="Hipercze">
    <w:name w:val="Hyperlink"/>
    <w:uiPriority w:val="99"/>
    <w:rsid w:val="00535371"/>
    <w:rPr>
      <w:rFonts w:cs="Times New Roman"/>
      <w:color w:val="0000FF"/>
      <w:u w:val="single"/>
    </w:rPr>
  </w:style>
  <w:style w:type="paragraph" w:customStyle="1" w:styleId="rdtytu">
    <w:name w:val="Śródtytuł"/>
    <w:basedOn w:val="Normalny"/>
    <w:next w:val="Normalny"/>
    <w:uiPriority w:val="99"/>
    <w:rsid w:val="00535371"/>
    <w:pPr>
      <w:keepNext/>
      <w:suppressAutoHyphens/>
      <w:spacing w:before="120" w:line="240" w:lineRule="auto"/>
      <w:ind w:left="1021"/>
    </w:pPr>
    <w:rPr>
      <w:rFonts w:ascii="Verdana" w:hAnsi="Verdana" w:cs="Verdana"/>
      <w:b/>
      <w:bCs/>
      <w:lang w:eastAsia="ar-SA"/>
    </w:rPr>
  </w:style>
  <w:style w:type="paragraph" w:customStyle="1" w:styleId="Wcityciasny">
    <w:name w:val="Wcięty ciasny"/>
    <w:basedOn w:val="Normalny"/>
    <w:uiPriority w:val="99"/>
    <w:rsid w:val="00535371"/>
    <w:pPr>
      <w:suppressAutoHyphens/>
      <w:spacing w:before="60" w:after="0" w:line="240" w:lineRule="auto"/>
      <w:ind w:left="1021"/>
    </w:pPr>
    <w:rPr>
      <w:rFonts w:ascii="Verdana" w:hAnsi="Verdana" w:cs="Verdana"/>
      <w:lang w:eastAsia="ar-SA"/>
    </w:rPr>
  </w:style>
  <w:style w:type="paragraph" w:customStyle="1" w:styleId="Tretabeli">
    <w:name w:val="Treść tabeli"/>
    <w:basedOn w:val="Normalny"/>
    <w:uiPriority w:val="99"/>
    <w:rsid w:val="00535371"/>
    <w:pPr>
      <w:suppressAutoHyphens/>
      <w:spacing w:before="60" w:after="60" w:line="180" w:lineRule="exact"/>
    </w:pPr>
    <w:rPr>
      <w:rFonts w:ascii="Verdana" w:hAnsi="Verdana" w:cs="Verdana"/>
      <w:sz w:val="16"/>
      <w:szCs w:val="16"/>
      <w:lang w:eastAsia="ar-SA"/>
    </w:rPr>
  </w:style>
  <w:style w:type="paragraph" w:customStyle="1" w:styleId="Default">
    <w:name w:val="Default"/>
    <w:rsid w:val="00535371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val="pl-PL" w:eastAsia="en-US"/>
    </w:rPr>
  </w:style>
  <w:style w:type="paragraph" w:styleId="Legenda">
    <w:name w:val="caption"/>
    <w:aliases w:val="ILegenda"/>
    <w:basedOn w:val="Normalny"/>
    <w:next w:val="Normalny"/>
    <w:link w:val="LegendaZnak"/>
    <w:uiPriority w:val="35"/>
    <w:qFormat/>
    <w:rsid w:val="00B36531"/>
    <w:pPr>
      <w:spacing w:before="60" w:after="60" w:line="240" w:lineRule="auto"/>
    </w:pPr>
    <w:rPr>
      <w:rFonts w:asciiTheme="minorHAnsi" w:eastAsia="Calibri" w:hAnsiTheme="minorHAnsi"/>
      <w:b/>
      <w:bCs/>
      <w:color w:val="76936E"/>
      <w:sz w:val="18"/>
      <w:szCs w:val="18"/>
    </w:rPr>
  </w:style>
  <w:style w:type="paragraph" w:styleId="Nagwekspisutreci">
    <w:name w:val="TOC Heading"/>
    <w:basedOn w:val="Nagwek1"/>
    <w:next w:val="Normalny"/>
    <w:uiPriority w:val="39"/>
    <w:qFormat/>
    <w:rsid w:val="00535371"/>
    <w:pPr>
      <w:numPr>
        <w:numId w:val="0"/>
      </w:numPr>
      <w:outlineLvl w:val="9"/>
    </w:pPr>
  </w:style>
  <w:style w:type="paragraph" w:styleId="Spistreci1">
    <w:name w:val="toc 1"/>
    <w:basedOn w:val="Normalny"/>
    <w:next w:val="Normalny"/>
    <w:autoRedefine/>
    <w:uiPriority w:val="39"/>
    <w:rsid w:val="003C77B2"/>
    <w:pPr>
      <w:tabs>
        <w:tab w:val="left" w:pos="567"/>
        <w:tab w:val="right" w:leader="dot" w:pos="9062"/>
      </w:tabs>
      <w:spacing w:after="100"/>
    </w:pPr>
    <w:rPr>
      <w:smallCaps/>
      <w:noProof/>
    </w:rPr>
  </w:style>
  <w:style w:type="paragraph" w:styleId="Spistreci2">
    <w:name w:val="toc 2"/>
    <w:basedOn w:val="Normalny"/>
    <w:next w:val="Normalny"/>
    <w:autoRedefine/>
    <w:uiPriority w:val="39"/>
    <w:rsid w:val="00F42952"/>
    <w:pPr>
      <w:tabs>
        <w:tab w:val="left" w:pos="880"/>
        <w:tab w:val="right" w:leader="dot" w:pos="9062"/>
      </w:tabs>
      <w:spacing w:after="100"/>
      <w:ind w:left="220"/>
    </w:pPr>
  </w:style>
  <w:style w:type="paragraph" w:styleId="Spisilustracji">
    <w:name w:val="table of figures"/>
    <w:basedOn w:val="Normalny"/>
    <w:next w:val="Normalny"/>
    <w:uiPriority w:val="99"/>
    <w:rsid w:val="00535371"/>
    <w:pPr>
      <w:spacing w:after="0"/>
    </w:pPr>
  </w:style>
  <w:style w:type="paragraph" w:customStyle="1" w:styleId="Tabela-tekstwkomrce">
    <w:name w:val="Tabela - tekst w komórce"/>
    <w:basedOn w:val="Normalny"/>
    <w:uiPriority w:val="99"/>
    <w:rsid w:val="00535371"/>
    <w:pPr>
      <w:spacing w:before="40" w:after="40" w:line="240" w:lineRule="auto"/>
    </w:pPr>
    <w:rPr>
      <w:rFonts w:ascii="Arial" w:hAnsi="Arial" w:cs="Arial"/>
      <w:sz w:val="18"/>
      <w:szCs w:val="18"/>
      <w:lang w:val="de-DE" w:eastAsia="pl-PL"/>
    </w:rPr>
  </w:style>
  <w:style w:type="paragraph" w:customStyle="1" w:styleId="Tabela-nagwek">
    <w:name w:val="Tabela - nagłówek"/>
    <w:basedOn w:val="Normalny"/>
    <w:uiPriority w:val="99"/>
    <w:rsid w:val="00535371"/>
    <w:pPr>
      <w:spacing w:before="60" w:after="60" w:line="240" w:lineRule="auto"/>
      <w:jc w:val="center"/>
    </w:pPr>
    <w:rPr>
      <w:rFonts w:ascii="Arial" w:hAnsi="Arial" w:cs="Arial"/>
      <w:b/>
      <w:bCs/>
      <w:color w:val="000000"/>
      <w:sz w:val="18"/>
      <w:szCs w:val="18"/>
      <w:lang w:eastAsia="pl-PL"/>
    </w:rPr>
  </w:style>
  <w:style w:type="paragraph" w:styleId="Tekstprzypisukocowego">
    <w:name w:val="endnote text"/>
    <w:basedOn w:val="Normalny"/>
    <w:link w:val="TekstprzypisukocowegoZnak"/>
    <w:rsid w:val="00535371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locked/>
    <w:rsid w:val="00535371"/>
    <w:rPr>
      <w:rFonts w:ascii="Calibri" w:hAnsi="Calibri" w:cs="Calibri"/>
      <w:lang w:eastAsia="en-US"/>
    </w:rPr>
  </w:style>
  <w:style w:type="character" w:styleId="Odwoanieprzypisukocowego">
    <w:name w:val="endnote reference"/>
    <w:rsid w:val="00535371"/>
    <w:rPr>
      <w:rFonts w:cs="Times New Roman"/>
      <w:vertAlign w:val="superscript"/>
    </w:rPr>
  </w:style>
  <w:style w:type="paragraph" w:styleId="Poprawka">
    <w:name w:val="Revision"/>
    <w:hidden/>
    <w:rsid w:val="00535371"/>
    <w:rPr>
      <w:rFonts w:ascii="Calibri" w:hAnsi="Calibri" w:cs="Calibri"/>
      <w:sz w:val="22"/>
      <w:szCs w:val="22"/>
      <w:lang w:val="pl-PL" w:eastAsia="en-US"/>
    </w:rPr>
  </w:style>
  <w:style w:type="paragraph" w:styleId="Tekstpodstawowy">
    <w:name w:val="Body Text"/>
    <w:aliases w:val="body text,contents,Body,body Body Text.body text.contents,bt"/>
    <w:basedOn w:val="Normalny"/>
    <w:link w:val="TekstpodstawowyZnak"/>
    <w:rsid w:val="00535371"/>
    <w:pPr>
      <w:spacing w:before="120" w:line="240" w:lineRule="auto"/>
      <w:ind w:left="2520"/>
    </w:pPr>
    <w:rPr>
      <w:rFonts w:ascii="Book Antiqua" w:hAnsi="Book Antiqua" w:cs="Book Antiqua"/>
      <w:sz w:val="20"/>
      <w:szCs w:val="20"/>
      <w:lang w:val="en-US"/>
    </w:rPr>
  </w:style>
  <w:style w:type="character" w:customStyle="1" w:styleId="TekstpodstawowyZnak">
    <w:name w:val="Tekst podstawowy Znak"/>
    <w:aliases w:val="body text Znak,contents Znak,Body Znak,body Body Text.body text.contents Znak,bt Znak"/>
    <w:link w:val="Tekstpodstawowy"/>
    <w:locked/>
    <w:rsid w:val="00535371"/>
    <w:rPr>
      <w:rFonts w:ascii="Book Antiqua" w:hAnsi="Book Antiqua" w:cs="Book Antiqua"/>
      <w:lang w:val="en-US" w:eastAsia="en-US"/>
    </w:rPr>
  </w:style>
  <w:style w:type="paragraph" w:styleId="NormalnyWeb">
    <w:name w:val="Normal (Web)"/>
    <w:basedOn w:val="Normalny"/>
    <w:rsid w:val="0053537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rsid w:val="00535371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locked/>
    <w:rsid w:val="00535371"/>
    <w:rPr>
      <w:rFonts w:ascii="Calibri" w:hAnsi="Calibri" w:cs="Calibri"/>
      <w:lang w:eastAsia="en-US"/>
    </w:rPr>
  </w:style>
  <w:style w:type="character" w:styleId="Odwoanieprzypisudolnego">
    <w:name w:val="footnote reference"/>
    <w:rsid w:val="00535371"/>
    <w:rPr>
      <w:rFonts w:cs="Times New Roman"/>
      <w:vertAlign w:val="superscript"/>
    </w:rPr>
  </w:style>
  <w:style w:type="paragraph" w:customStyle="1" w:styleId="Tabelatre">
    <w:name w:val="Tabela treść"/>
    <w:basedOn w:val="Normalny"/>
    <w:uiPriority w:val="99"/>
    <w:rsid w:val="00535371"/>
    <w:pPr>
      <w:spacing w:before="60" w:after="60" w:line="240" w:lineRule="auto"/>
    </w:pPr>
    <w:rPr>
      <w:rFonts w:ascii="Georgia" w:hAnsi="Georgia" w:cs="Georgia"/>
      <w:sz w:val="16"/>
      <w:szCs w:val="16"/>
      <w:lang w:eastAsia="pl-PL"/>
    </w:rPr>
  </w:style>
  <w:style w:type="paragraph" w:customStyle="1" w:styleId="Poletabeli">
    <w:name w:val="Pole tabeli"/>
    <w:basedOn w:val="Normalny"/>
    <w:rsid w:val="00535371"/>
    <w:pPr>
      <w:overflowPunct w:val="0"/>
      <w:autoSpaceDE w:val="0"/>
      <w:autoSpaceDN w:val="0"/>
      <w:adjustRightInd w:val="0"/>
      <w:spacing w:before="40" w:after="40" w:line="240" w:lineRule="atLeast"/>
      <w:textAlignment w:val="baseline"/>
    </w:pPr>
    <w:rPr>
      <w:rFonts w:ascii="Arial" w:hAnsi="Arial" w:cs="Arial"/>
      <w:sz w:val="20"/>
      <w:szCs w:val="20"/>
    </w:rPr>
  </w:style>
  <w:style w:type="paragraph" w:customStyle="1" w:styleId="Styl1">
    <w:name w:val="Styl1"/>
    <w:basedOn w:val="Akapitzlist"/>
    <w:rsid w:val="00535371"/>
    <w:pPr>
      <w:numPr>
        <w:numId w:val="2"/>
      </w:numPr>
      <w:outlineLvl w:val="0"/>
    </w:pPr>
    <w:rPr>
      <w:b/>
      <w:bCs/>
      <w:color w:val="000080"/>
      <w:sz w:val="32"/>
      <w:szCs w:val="32"/>
    </w:rPr>
  </w:style>
  <w:style w:type="paragraph" w:customStyle="1" w:styleId="Styl2">
    <w:name w:val="Styl2"/>
    <w:basedOn w:val="Akapitzlist"/>
    <w:rsid w:val="00535371"/>
    <w:pPr>
      <w:numPr>
        <w:ilvl w:val="1"/>
        <w:numId w:val="2"/>
      </w:numPr>
      <w:outlineLvl w:val="1"/>
    </w:pPr>
    <w:rPr>
      <w:b/>
      <w:bCs/>
      <w:color w:val="333399"/>
      <w:sz w:val="28"/>
      <w:szCs w:val="28"/>
    </w:rPr>
  </w:style>
  <w:style w:type="paragraph" w:customStyle="1" w:styleId="Styl3">
    <w:name w:val="Styl3"/>
    <w:basedOn w:val="Akapitzlist"/>
    <w:rsid w:val="00535371"/>
    <w:pPr>
      <w:numPr>
        <w:ilvl w:val="2"/>
        <w:numId w:val="2"/>
      </w:numPr>
      <w:outlineLvl w:val="2"/>
    </w:pPr>
    <w:rPr>
      <w:b/>
      <w:bCs/>
      <w:sz w:val="26"/>
      <w:szCs w:val="26"/>
    </w:rPr>
  </w:style>
  <w:style w:type="paragraph" w:customStyle="1" w:styleId="Styl4">
    <w:name w:val="Styl4"/>
    <w:basedOn w:val="Styl3"/>
    <w:rsid w:val="00535371"/>
    <w:pPr>
      <w:numPr>
        <w:ilvl w:val="3"/>
      </w:numPr>
      <w:outlineLvl w:val="3"/>
    </w:pPr>
    <w:rPr>
      <w:sz w:val="24"/>
      <w:szCs w:val="24"/>
    </w:rPr>
  </w:style>
  <w:style w:type="paragraph" w:customStyle="1" w:styleId="Styl5">
    <w:name w:val="Styl5"/>
    <w:basedOn w:val="Styl4"/>
    <w:rsid w:val="00535371"/>
    <w:pPr>
      <w:numPr>
        <w:ilvl w:val="4"/>
      </w:numPr>
      <w:outlineLvl w:val="4"/>
    </w:pPr>
    <w:rPr>
      <w:sz w:val="22"/>
      <w:szCs w:val="22"/>
    </w:rPr>
  </w:style>
  <w:style w:type="paragraph" w:customStyle="1" w:styleId="TekstPodst">
    <w:name w:val="TekstPodst"/>
    <w:basedOn w:val="Normalny"/>
    <w:rsid w:val="00535371"/>
    <w:pPr>
      <w:spacing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paragraph" w:customStyle="1" w:styleId="Tektre">
    <w:name w:val="Tek treść"/>
    <w:basedOn w:val="Normalny"/>
    <w:uiPriority w:val="99"/>
    <w:rsid w:val="00535371"/>
    <w:pPr>
      <w:spacing w:before="120" w:after="40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paragraph" w:customStyle="1" w:styleId="zafirwyliczenie">
    <w:name w:val="zafir wyliczenie"/>
    <w:basedOn w:val="Normalny"/>
    <w:rsid w:val="00535371"/>
    <w:pPr>
      <w:numPr>
        <w:numId w:val="3"/>
      </w:numPr>
      <w:spacing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paragraph" w:customStyle="1" w:styleId="TekstPodstPunt">
    <w:name w:val="TekstPodstPunt"/>
    <w:basedOn w:val="Normalny"/>
    <w:rsid w:val="00535371"/>
    <w:pPr>
      <w:numPr>
        <w:numId w:val="4"/>
      </w:numPr>
      <w:spacing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paragraph" w:customStyle="1" w:styleId="BAZA">
    <w:name w:val="BAZA"/>
    <w:basedOn w:val="Normalny"/>
    <w:rsid w:val="00535371"/>
    <w:pPr>
      <w:spacing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paragraph" w:customStyle="1" w:styleId="Podpispodrysunkiem">
    <w:name w:val="Podpis pod rysunkiem"/>
    <w:basedOn w:val="Normalny"/>
    <w:next w:val="Normalny"/>
    <w:rsid w:val="00535371"/>
    <w:pPr>
      <w:keepNext/>
      <w:spacing w:before="120" w:line="240" w:lineRule="auto"/>
      <w:jc w:val="center"/>
    </w:pPr>
    <w:rPr>
      <w:rFonts w:ascii="Times New Roman" w:hAnsi="Times New Roman" w:cs="Times New Roman"/>
      <w:b/>
      <w:bCs/>
      <w:i/>
      <w:iCs/>
      <w:sz w:val="20"/>
      <w:szCs w:val="20"/>
      <w:lang w:eastAsia="pl-PL"/>
    </w:rPr>
  </w:style>
  <w:style w:type="paragraph" w:customStyle="1" w:styleId="TekstNaglowkaWTabeli">
    <w:name w:val="TekstNaglowkaWTabeli"/>
    <w:basedOn w:val="Normalny"/>
    <w:autoRedefine/>
    <w:rsid w:val="00535371"/>
    <w:pPr>
      <w:spacing w:before="60" w:after="0" w:line="240" w:lineRule="auto"/>
    </w:pPr>
    <w:rPr>
      <w:rFonts w:ascii="Times New Roman" w:hAnsi="Times New Roman" w:cs="Times New Roman"/>
      <w:b/>
      <w:bCs/>
      <w:color w:val="000000"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535371"/>
    <w:pPr>
      <w:ind w:left="440"/>
    </w:pPr>
    <w:rPr>
      <w:i/>
    </w:rPr>
  </w:style>
  <w:style w:type="paragraph" w:styleId="Spistreci4">
    <w:name w:val="toc 4"/>
    <w:basedOn w:val="Normalny"/>
    <w:next w:val="Normalny"/>
    <w:autoRedefine/>
    <w:rsid w:val="00535371"/>
    <w:pPr>
      <w:ind w:left="660"/>
    </w:pPr>
    <w:rPr>
      <w:sz w:val="20"/>
    </w:rPr>
  </w:style>
  <w:style w:type="paragraph" w:customStyle="1" w:styleId="Tabletext">
    <w:name w:val="Tabletext"/>
    <w:basedOn w:val="Normalny"/>
    <w:rsid w:val="00535371"/>
    <w:pPr>
      <w:keepLines/>
      <w:overflowPunct w:val="0"/>
      <w:autoSpaceDE w:val="0"/>
      <w:autoSpaceDN w:val="0"/>
      <w:adjustRightInd w:val="0"/>
      <w:spacing w:before="60"/>
      <w:textAlignment w:val="baseline"/>
    </w:pPr>
    <w:rPr>
      <w:rFonts w:ascii="Times New Roman" w:hAnsi="Times New Roman" w:cs="Arial"/>
      <w:sz w:val="20"/>
      <w:szCs w:val="20"/>
      <w:lang w:eastAsia="pl-PL"/>
    </w:rPr>
  </w:style>
  <w:style w:type="paragraph" w:customStyle="1" w:styleId="metryka-h">
    <w:name w:val="metryka-h"/>
    <w:basedOn w:val="Normalny"/>
    <w:rsid w:val="00535371"/>
    <w:pPr>
      <w:keepNext/>
      <w:autoSpaceDE w:val="0"/>
      <w:autoSpaceDN w:val="0"/>
      <w:adjustRightInd w:val="0"/>
      <w:spacing w:before="20" w:after="20" w:line="240" w:lineRule="auto"/>
      <w:jc w:val="center"/>
    </w:pPr>
    <w:rPr>
      <w:rFonts w:ascii="Times New Roman" w:hAnsi="Times New Roman" w:cs="Times New Roman"/>
      <w:b/>
      <w:color w:val="000000"/>
      <w:sz w:val="20"/>
      <w:szCs w:val="20"/>
      <w:lang w:eastAsia="pl-PL"/>
    </w:rPr>
  </w:style>
  <w:style w:type="paragraph" w:styleId="Spistreci5">
    <w:name w:val="toc 5"/>
    <w:basedOn w:val="Normalny"/>
    <w:next w:val="Normalny"/>
    <w:autoRedefine/>
    <w:rsid w:val="00535371"/>
    <w:pPr>
      <w:spacing w:after="100"/>
      <w:ind w:left="880"/>
    </w:pPr>
    <w:rPr>
      <w:rFonts w:cs="Times New Roman"/>
      <w:lang w:eastAsia="pl-PL"/>
    </w:rPr>
  </w:style>
  <w:style w:type="paragraph" w:styleId="Spistreci6">
    <w:name w:val="toc 6"/>
    <w:basedOn w:val="Normalny"/>
    <w:next w:val="Normalny"/>
    <w:autoRedefine/>
    <w:rsid w:val="00535371"/>
    <w:pPr>
      <w:spacing w:after="100"/>
      <w:ind w:left="1100"/>
    </w:pPr>
    <w:rPr>
      <w:rFonts w:cs="Times New Roman"/>
      <w:lang w:eastAsia="pl-PL"/>
    </w:rPr>
  </w:style>
  <w:style w:type="paragraph" w:styleId="Spistreci7">
    <w:name w:val="toc 7"/>
    <w:basedOn w:val="Normalny"/>
    <w:next w:val="Normalny"/>
    <w:autoRedefine/>
    <w:rsid w:val="00535371"/>
    <w:pPr>
      <w:spacing w:after="100"/>
      <w:ind w:left="1320"/>
    </w:pPr>
    <w:rPr>
      <w:rFonts w:cs="Times New Roman"/>
      <w:lang w:eastAsia="pl-PL"/>
    </w:rPr>
  </w:style>
  <w:style w:type="paragraph" w:styleId="Spistreci8">
    <w:name w:val="toc 8"/>
    <w:basedOn w:val="Normalny"/>
    <w:next w:val="Normalny"/>
    <w:autoRedefine/>
    <w:rsid w:val="00535371"/>
    <w:pPr>
      <w:spacing w:after="100"/>
      <w:ind w:left="1540"/>
    </w:pPr>
    <w:rPr>
      <w:rFonts w:cs="Times New Roman"/>
      <w:lang w:eastAsia="pl-PL"/>
    </w:rPr>
  </w:style>
  <w:style w:type="paragraph" w:styleId="Spistreci9">
    <w:name w:val="toc 9"/>
    <w:basedOn w:val="Normalny"/>
    <w:next w:val="Normalny"/>
    <w:autoRedefine/>
    <w:rsid w:val="00535371"/>
    <w:pPr>
      <w:spacing w:after="100"/>
      <w:ind w:left="1760"/>
    </w:pPr>
    <w:rPr>
      <w:rFonts w:cs="Times New Roman"/>
      <w:lang w:eastAsia="pl-PL"/>
    </w:rPr>
  </w:style>
  <w:style w:type="character" w:customStyle="1" w:styleId="WW8Num2z0">
    <w:name w:val="WW8Num2z0"/>
    <w:rsid w:val="00535371"/>
    <w:rPr>
      <w:rFonts w:ascii="Wingdings" w:hAnsi="Wingdings"/>
    </w:rPr>
  </w:style>
  <w:style w:type="paragraph" w:customStyle="1" w:styleId="TableSmHeadingRight">
    <w:name w:val="Table_Sm_Heading_Right"/>
    <w:basedOn w:val="Normalny"/>
    <w:uiPriority w:val="99"/>
    <w:rsid w:val="00535371"/>
    <w:pPr>
      <w:keepNext/>
      <w:keepLines/>
      <w:spacing w:before="60" w:after="40" w:line="240" w:lineRule="auto"/>
      <w:jc w:val="right"/>
    </w:pPr>
    <w:rPr>
      <w:rFonts w:ascii="Arial" w:hAnsi="Arial" w:cs="Arial"/>
      <w:b/>
      <w:color w:val="000000"/>
      <w:sz w:val="16"/>
      <w:szCs w:val="24"/>
      <w:lang w:val="en-US"/>
    </w:rPr>
  </w:style>
  <w:style w:type="paragraph" w:customStyle="1" w:styleId="TableMedium">
    <w:name w:val="Table_Medium"/>
    <w:basedOn w:val="Normalny"/>
    <w:rsid w:val="00535371"/>
    <w:pPr>
      <w:spacing w:before="40" w:after="40" w:line="240" w:lineRule="auto"/>
    </w:pPr>
    <w:rPr>
      <w:rFonts w:ascii="Arial" w:hAnsi="Arial" w:cs="Arial"/>
      <w:color w:val="000000"/>
      <w:sz w:val="18"/>
      <w:szCs w:val="24"/>
      <w:lang w:val="en-US"/>
    </w:rPr>
  </w:style>
  <w:style w:type="paragraph" w:customStyle="1" w:styleId="Akapitzlist1">
    <w:name w:val="Akapit z listą1"/>
    <w:basedOn w:val="Normalny"/>
    <w:link w:val="AkapitzlistZnak"/>
    <w:uiPriority w:val="99"/>
    <w:rsid w:val="00220217"/>
    <w:pPr>
      <w:ind w:left="720"/>
    </w:pPr>
  </w:style>
  <w:style w:type="character" w:customStyle="1" w:styleId="AkapitzlistZnak">
    <w:name w:val="Akapit z listą Znak"/>
    <w:link w:val="Akapitzlist1"/>
    <w:uiPriority w:val="99"/>
    <w:locked/>
    <w:rsid w:val="00220217"/>
    <w:rPr>
      <w:rFonts w:ascii="Calibri" w:hAnsi="Calibri" w:cs="Calibri"/>
      <w:sz w:val="22"/>
      <w:szCs w:val="22"/>
      <w:lang w:val="pl-PL" w:eastAsia="en-US" w:bidi="ar-SA"/>
    </w:rPr>
  </w:style>
  <w:style w:type="paragraph" w:customStyle="1" w:styleId="Tre">
    <w:name w:val="Treść"/>
    <w:basedOn w:val="Normalny"/>
    <w:uiPriority w:val="99"/>
    <w:rsid w:val="0027138D"/>
    <w:pPr>
      <w:overflowPunct w:val="0"/>
      <w:autoSpaceDE w:val="0"/>
      <w:autoSpaceDN w:val="0"/>
      <w:adjustRightInd w:val="0"/>
      <w:spacing w:before="80" w:after="80" w:line="240" w:lineRule="atLeast"/>
      <w:ind w:left="720"/>
      <w:textAlignment w:val="baseline"/>
    </w:pPr>
    <w:rPr>
      <w:rFonts w:ascii="Arial" w:hAnsi="Arial" w:cs="Times New Roman"/>
      <w:sz w:val="20"/>
      <w:szCs w:val="20"/>
    </w:rPr>
  </w:style>
  <w:style w:type="paragraph" w:customStyle="1" w:styleId="Danedokumentu">
    <w:name w:val="Dane dokumentu"/>
    <w:basedOn w:val="Normalny"/>
    <w:rsid w:val="0027138D"/>
    <w:pPr>
      <w:overflowPunct w:val="0"/>
      <w:autoSpaceDE w:val="0"/>
      <w:autoSpaceDN w:val="0"/>
      <w:adjustRightInd w:val="0"/>
      <w:spacing w:after="0" w:line="240" w:lineRule="atLeast"/>
      <w:textAlignment w:val="baseline"/>
    </w:pPr>
    <w:rPr>
      <w:rFonts w:ascii="Arial" w:hAnsi="Arial" w:cs="Arial"/>
      <w:sz w:val="24"/>
      <w:szCs w:val="20"/>
      <w:lang w:eastAsia="pl-PL"/>
    </w:rPr>
  </w:style>
  <w:style w:type="paragraph" w:customStyle="1" w:styleId="IPoletabeli">
    <w:name w:val="IPole tabeli"/>
    <w:link w:val="IPoletabeliChar"/>
    <w:rsid w:val="0027138D"/>
    <w:pPr>
      <w:spacing w:before="40" w:after="40"/>
    </w:pPr>
    <w:rPr>
      <w:rFonts w:ascii="Arial" w:hAnsi="Arial"/>
      <w:lang w:val="pl-PL" w:eastAsia="en-US"/>
    </w:rPr>
  </w:style>
  <w:style w:type="paragraph" w:customStyle="1" w:styleId="ZnakZnakZnakZnak">
    <w:name w:val="Znak Znak Znak Znak"/>
    <w:basedOn w:val="Normalny"/>
    <w:rsid w:val="00F14AED"/>
    <w:pPr>
      <w:spacing w:after="0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paragraph" w:customStyle="1" w:styleId="Podrozdzia1DIPINGR">
    <w:name w:val="Podrozdział 1 DIP INGR"/>
    <w:basedOn w:val="Nagwek2"/>
    <w:link w:val="Podrozdzia1DIPINGRZnak"/>
    <w:qFormat/>
    <w:rsid w:val="00E73CD8"/>
    <w:pPr>
      <w:spacing w:before="400" w:after="400"/>
      <w:ind w:left="294" w:hanging="578"/>
    </w:pPr>
  </w:style>
  <w:style w:type="paragraph" w:customStyle="1" w:styleId="Podrozdzia2DIPINGR">
    <w:name w:val="Podrozdział 2 DIP INGR"/>
    <w:basedOn w:val="Nagwek2"/>
    <w:link w:val="Podrozdzia2DIPINGRZnak"/>
    <w:rsid w:val="00E73CD8"/>
    <w:pPr>
      <w:spacing w:before="400" w:after="400"/>
      <w:ind w:left="294" w:hanging="578"/>
    </w:pPr>
  </w:style>
  <w:style w:type="character" w:customStyle="1" w:styleId="Podrozdzia1DIPINGRZnak">
    <w:name w:val="Podrozdział 1 DIP INGR Znak"/>
    <w:basedOn w:val="Nagwek2Znak"/>
    <w:link w:val="Podrozdzia1DIPINGR"/>
    <w:rsid w:val="00E73CD8"/>
    <w:rPr>
      <w:rFonts w:ascii="Cambria" w:hAnsi="Cambria" w:cs="Cambria"/>
      <w:b/>
      <w:bCs/>
      <w:color w:val="76936E"/>
      <w:sz w:val="26"/>
      <w:szCs w:val="26"/>
      <w:lang w:val="pl-PL" w:eastAsia="en-US"/>
    </w:rPr>
  </w:style>
  <w:style w:type="character" w:customStyle="1" w:styleId="Podrozdzia2DIPINGRZnak">
    <w:name w:val="Podrozdział 2 DIP INGR Znak"/>
    <w:basedOn w:val="Nagwek2Znak"/>
    <w:link w:val="Podrozdzia2DIPINGR"/>
    <w:rsid w:val="00E73CD8"/>
    <w:rPr>
      <w:rFonts w:ascii="Cambria" w:hAnsi="Cambria" w:cs="Cambria"/>
      <w:b/>
      <w:bCs/>
      <w:color w:val="76936E"/>
      <w:sz w:val="26"/>
      <w:szCs w:val="26"/>
      <w:lang w:val="pl-PL" w:eastAsia="en-US"/>
    </w:rPr>
  </w:style>
  <w:style w:type="paragraph" w:customStyle="1" w:styleId="Podrozdzial2DIPINGR">
    <w:name w:val="Podrozdzial 2 DIP INGR"/>
    <w:basedOn w:val="Nagwek3"/>
    <w:link w:val="Podrozdzial2DIPINGRZnak"/>
    <w:qFormat/>
    <w:rsid w:val="00E73CD8"/>
    <w:pPr>
      <w:spacing w:before="400" w:after="400"/>
    </w:pPr>
  </w:style>
  <w:style w:type="character" w:customStyle="1" w:styleId="Podrozdzial2DIPINGRZnak">
    <w:name w:val="Podrozdzial 2 DIP INGR Znak"/>
    <w:basedOn w:val="Nagwek3Znak"/>
    <w:link w:val="Podrozdzial2DIPINGR"/>
    <w:rsid w:val="00E73CD8"/>
    <w:rPr>
      <w:rFonts w:ascii="Cambria" w:hAnsi="Cambria" w:cs="Cambria"/>
      <w:b/>
      <w:bCs/>
      <w:color w:val="76936E"/>
      <w:sz w:val="22"/>
      <w:szCs w:val="22"/>
      <w:lang w:val="pl-PL" w:eastAsia="en-US"/>
    </w:rPr>
  </w:style>
  <w:style w:type="paragraph" w:customStyle="1" w:styleId="TekstDIPINGR">
    <w:name w:val="Tekst DIP INGR"/>
    <w:basedOn w:val="Normalny"/>
    <w:link w:val="TekstDIPINGRZnak"/>
    <w:qFormat/>
    <w:rsid w:val="00E73CD8"/>
    <w:pPr>
      <w:spacing w:after="100"/>
    </w:pPr>
    <w:rPr>
      <w:rFonts w:eastAsia="Calibri"/>
    </w:rPr>
  </w:style>
  <w:style w:type="character" w:customStyle="1" w:styleId="TekstDIPINGRZnak">
    <w:name w:val="Tekst DIP INGR Znak"/>
    <w:link w:val="TekstDIPINGR"/>
    <w:rsid w:val="00E73CD8"/>
    <w:rPr>
      <w:rFonts w:ascii="Calibri" w:eastAsia="Calibri" w:hAnsi="Calibri" w:cs="Calibri"/>
      <w:sz w:val="22"/>
      <w:szCs w:val="22"/>
      <w:lang w:eastAsia="en-US"/>
    </w:rPr>
  </w:style>
  <w:style w:type="paragraph" w:customStyle="1" w:styleId="INagwektabeli">
    <w:name w:val="INagłówek tabeli"/>
    <w:rsid w:val="00FE452F"/>
    <w:pPr>
      <w:keepNext/>
      <w:spacing w:before="80" w:after="40"/>
    </w:pPr>
    <w:rPr>
      <w:rFonts w:ascii="Arial" w:hAnsi="Arial"/>
      <w:b/>
      <w:sz w:val="22"/>
      <w:lang w:val="pl-PL" w:eastAsia="en-US"/>
    </w:rPr>
  </w:style>
  <w:style w:type="character" w:customStyle="1" w:styleId="IPoletabeliChar">
    <w:name w:val="IPole tabeli Char"/>
    <w:link w:val="IPoletabeli"/>
    <w:rsid w:val="00FE452F"/>
    <w:rPr>
      <w:rFonts w:ascii="Arial" w:hAnsi="Arial"/>
      <w:lang w:eastAsia="en-US"/>
    </w:rPr>
  </w:style>
  <w:style w:type="table" w:customStyle="1" w:styleId="Normalny1">
    <w:name w:val="Normalny1"/>
    <w:basedOn w:val="Standardowy"/>
    <w:rsid w:val="0099108F"/>
    <w:pPr>
      <w:spacing w:before="100" w:beforeAutospacing="1" w:after="100" w:afterAutospacing="1"/>
    </w:pPr>
    <w:rPr>
      <w:lang w:val="pl-PL" w:eastAsia="pl-PL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left w:w="75" w:type="dxa"/>
        <w:right w:w="0" w:type="dxa"/>
      </w:tblCellMar>
    </w:tblPr>
  </w:style>
  <w:style w:type="table" w:customStyle="1" w:styleId="Normalny2">
    <w:name w:val="Normalny2"/>
    <w:basedOn w:val="Standardowy"/>
    <w:rsid w:val="0099108F"/>
    <w:pPr>
      <w:spacing w:before="100" w:beforeAutospacing="1" w:after="100" w:afterAutospacing="1"/>
    </w:pPr>
    <w:rPr>
      <w:lang w:val="pl-PL" w:eastAsia="pl-PL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left w:w="75" w:type="dxa"/>
        <w:right w:w="0" w:type="dxa"/>
      </w:tblCellMar>
    </w:tblPr>
  </w:style>
  <w:style w:type="paragraph" w:customStyle="1" w:styleId="text">
    <w:name w:val="text"/>
    <w:basedOn w:val="Normalny"/>
    <w:rsid w:val="0099108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customStyle="1" w:styleId="descr-table">
    <w:name w:val="descr-table"/>
    <w:basedOn w:val="Normalny"/>
    <w:link w:val="descr-tableZnak"/>
    <w:qFormat/>
    <w:rsid w:val="0099108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customStyle="1" w:styleId="descr-picture">
    <w:name w:val="descr-picture"/>
    <w:basedOn w:val="Normalny"/>
    <w:link w:val="descr-pictureZnak"/>
    <w:qFormat/>
    <w:rsid w:val="0099108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paragraph" w:customStyle="1" w:styleId="Rysunek">
    <w:name w:val="Rysunek"/>
    <w:basedOn w:val="Normalny"/>
    <w:link w:val="RysunekChar"/>
    <w:qFormat/>
    <w:rsid w:val="009338F0"/>
    <w:pPr>
      <w:spacing w:before="60" w:after="60"/>
      <w:jc w:val="center"/>
    </w:pPr>
    <w:rPr>
      <w:rFonts w:asciiTheme="minorHAnsi" w:eastAsia="Calibri" w:hAnsiTheme="minorHAnsi"/>
      <w:sz w:val="20"/>
    </w:rPr>
  </w:style>
  <w:style w:type="table" w:customStyle="1" w:styleId="text1">
    <w:name w:val="text1"/>
    <w:basedOn w:val="Standardowy"/>
    <w:rsid w:val="0099108F"/>
    <w:rPr>
      <w:lang w:val="pl-PL" w:eastAsia="pl-PL"/>
    </w:rPr>
    <w:tblPr>
      <w:tblCellMar>
        <w:left w:w="0" w:type="dxa"/>
        <w:right w:w="0" w:type="dxa"/>
      </w:tblCellMar>
    </w:tblPr>
  </w:style>
  <w:style w:type="table" w:customStyle="1" w:styleId="descr-table1">
    <w:name w:val="descr-table1"/>
    <w:basedOn w:val="Standardowy"/>
    <w:rsid w:val="0099108F"/>
    <w:rPr>
      <w:lang w:val="pl-PL" w:eastAsia="pl-PL"/>
    </w:rPr>
    <w:tblPr>
      <w:tblCellMar>
        <w:left w:w="0" w:type="dxa"/>
        <w:right w:w="0" w:type="dxa"/>
      </w:tblCellMar>
    </w:tblPr>
  </w:style>
  <w:style w:type="table" w:customStyle="1" w:styleId="descr-picture1">
    <w:name w:val="descr-picture1"/>
    <w:basedOn w:val="Standardowy"/>
    <w:rsid w:val="0099108F"/>
    <w:rPr>
      <w:lang w:val="pl-PL" w:eastAsia="pl-PL"/>
    </w:rPr>
    <w:tblPr>
      <w:tblCellMar>
        <w:left w:w="0" w:type="dxa"/>
        <w:right w:w="0" w:type="dxa"/>
      </w:tblCellMar>
    </w:tblPr>
  </w:style>
  <w:style w:type="table" w:customStyle="1" w:styleId="Legenda1">
    <w:name w:val="Legenda1"/>
    <w:basedOn w:val="Standardowy"/>
    <w:rsid w:val="0099108F"/>
    <w:rPr>
      <w:lang w:val="pl-PL" w:eastAsia="pl-PL"/>
    </w:rPr>
    <w:tblPr>
      <w:tblCellMar>
        <w:left w:w="0" w:type="dxa"/>
        <w:right w:w="0" w:type="dxa"/>
      </w:tblCellMar>
    </w:tblPr>
  </w:style>
  <w:style w:type="table" w:customStyle="1" w:styleId="Rysunek1">
    <w:name w:val="Rysunek1"/>
    <w:basedOn w:val="Standardowy"/>
    <w:rsid w:val="0099108F"/>
    <w:rPr>
      <w:lang w:val="pl-PL" w:eastAsia="pl-PL"/>
    </w:rPr>
    <w:tblPr>
      <w:tblCellMar>
        <w:left w:w="0" w:type="dxa"/>
        <w:right w:w="0" w:type="dxa"/>
      </w:tblCellMar>
    </w:tblPr>
  </w:style>
  <w:style w:type="character" w:styleId="UyteHipercze">
    <w:name w:val="FollowedHyperlink"/>
    <w:basedOn w:val="Domylnaczcionkaakapitu"/>
    <w:uiPriority w:val="99"/>
    <w:semiHidden/>
    <w:unhideWhenUsed/>
    <w:locked/>
    <w:rsid w:val="0099108F"/>
    <w:rPr>
      <w:color w:val="800080"/>
      <w:u w:val="single"/>
    </w:rPr>
  </w:style>
  <w:style w:type="character" w:customStyle="1" w:styleId="LegendaZnak">
    <w:name w:val="Legenda Znak"/>
    <w:aliases w:val="ILegenda Znak"/>
    <w:basedOn w:val="Domylnaczcionkaakapitu"/>
    <w:link w:val="Legenda"/>
    <w:uiPriority w:val="35"/>
    <w:rsid w:val="00B36531"/>
    <w:rPr>
      <w:rFonts w:asciiTheme="minorHAnsi" w:eastAsia="Calibri" w:hAnsiTheme="minorHAnsi" w:cs="Calibri"/>
      <w:b/>
      <w:bCs/>
      <w:color w:val="76936E"/>
      <w:sz w:val="18"/>
      <w:szCs w:val="18"/>
      <w:lang w:val="pl-PL" w:eastAsia="en-US"/>
    </w:rPr>
  </w:style>
  <w:style w:type="character" w:customStyle="1" w:styleId="RysunekChar">
    <w:name w:val="Rysunek Char"/>
    <w:basedOn w:val="LegendaZnak"/>
    <w:link w:val="Rysunek"/>
    <w:rsid w:val="00067E98"/>
    <w:rPr>
      <w:rFonts w:asciiTheme="minorHAnsi" w:eastAsia="Calibri" w:hAnsiTheme="minorHAnsi" w:cs="Calibri"/>
      <w:b w:val="0"/>
      <w:bCs w:val="0"/>
      <w:color w:val="4F81BD"/>
      <w:sz w:val="18"/>
      <w:szCs w:val="22"/>
      <w:lang w:val="pl-PL" w:eastAsia="en-US"/>
    </w:rPr>
  </w:style>
  <w:style w:type="character" w:customStyle="1" w:styleId="ListanumerowanaChar">
    <w:name w:val="Lista numerowana Char"/>
    <w:basedOn w:val="Domylnaczcionkaakapitu"/>
    <w:link w:val="Listanumerowana2"/>
    <w:rsid w:val="00067E98"/>
    <w:rPr>
      <w:rFonts w:asciiTheme="minorHAnsi" w:eastAsia="Calibri" w:hAnsiTheme="minorHAnsi" w:cs="Calibri"/>
      <w:sz w:val="22"/>
      <w:szCs w:val="22"/>
      <w:lang w:val="pl-PL" w:eastAsia="en-US"/>
    </w:rPr>
  </w:style>
  <w:style w:type="paragraph" w:customStyle="1" w:styleId="Listanumerowana2">
    <w:name w:val="Lista numerowana2"/>
    <w:basedOn w:val="Normalny"/>
    <w:link w:val="ListanumerowanaChar"/>
    <w:qFormat/>
    <w:rsid w:val="00067E98"/>
    <w:pPr>
      <w:numPr>
        <w:numId w:val="5"/>
      </w:numPr>
      <w:spacing w:before="60" w:after="60" w:line="240" w:lineRule="auto"/>
    </w:pPr>
    <w:rPr>
      <w:rFonts w:asciiTheme="minorHAnsi" w:eastAsia="Calibri" w:hAnsiTheme="minorHAnsi"/>
    </w:rPr>
  </w:style>
  <w:style w:type="table" w:customStyle="1" w:styleId="ZSINTables">
    <w:name w:val="ZSIN_Tables"/>
    <w:basedOn w:val="Tabela-Profesjonalny"/>
    <w:uiPriority w:val="99"/>
    <w:rsid w:val="005200B7"/>
    <w:rPr>
      <w:rFonts w:ascii="Calibri" w:eastAsia="Calibri" w:hAnsi="Calibri"/>
      <w:lang w:val="pl-PL" w:eastAsia="pl-PL"/>
    </w:rPr>
    <w:tblPr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</w:tblPr>
    <w:tcPr>
      <w:shd w:val="clear" w:color="auto" w:fill="auto"/>
      <w:vAlign w:val="center"/>
    </w:tcPr>
    <w:tblStylePr w:type="firstRow">
      <w:pPr>
        <w:jc w:val="center"/>
      </w:pPr>
      <w:rPr>
        <w:rFonts w:asciiTheme="minorHAnsi" w:hAnsiTheme="minorHAnsi"/>
        <w:b/>
        <w:bCs/>
        <w:color w:val="auto"/>
        <w:sz w:val="24"/>
      </w:rPr>
      <w:tblPr/>
      <w:trPr>
        <w:tblHeader/>
      </w:trPr>
      <w:tcPr>
        <w:tcBorders>
          <w:tl2br w:val="none" w:sz="0" w:space="0" w:color="auto"/>
          <w:tr2bl w:val="none" w:sz="0" w:space="0" w:color="auto"/>
        </w:tcBorders>
        <w:shd w:val="clear" w:color="auto" w:fill="DBE5F1" w:themeFill="accent1" w:themeFillTint="33"/>
      </w:tcPr>
    </w:tblStylePr>
  </w:style>
  <w:style w:type="table" w:styleId="Tabela-Profesjonalny">
    <w:name w:val="Table Professional"/>
    <w:basedOn w:val="Standardowy"/>
    <w:uiPriority w:val="99"/>
    <w:semiHidden/>
    <w:unhideWhenUsed/>
    <w:locked/>
    <w:rsid w:val="00067E98"/>
    <w:pPr>
      <w:spacing w:after="200" w:line="276" w:lineRule="auto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customStyle="1" w:styleId="Listanumerowana1">
    <w:name w:val="Lista numerowana1"/>
    <w:basedOn w:val="Normalny"/>
    <w:qFormat/>
    <w:rsid w:val="003D1925"/>
    <w:pPr>
      <w:spacing w:before="60" w:after="60" w:line="240" w:lineRule="auto"/>
      <w:ind w:left="360" w:hanging="360"/>
    </w:pPr>
    <w:rPr>
      <w:rFonts w:asciiTheme="minorHAnsi" w:eastAsia="Calibri" w:hAnsiTheme="minorHAnsi"/>
    </w:rPr>
  </w:style>
  <w:style w:type="paragraph" w:customStyle="1" w:styleId="Listawypunktowana">
    <w:name w:val="Lista wypunktowana"/>
    <w:basedOn w:val="Normalny"/>
    <w:qFormat/>
    <w:rsid w:val="009D2E44"/>
    <w:pPr>
      <w:numPr>
        <w:numId w:val="6"/>
      </w:numPr>
      <w:spacing w:before="60" w:after="0" w:line="240" w:lineRule="auto"/>
    </w:pPr>
    <w:rPr>
      <w:rFonts w:asciiTheme="minorHAnsi" w:eastAsia="Calibri" w:hAnsiTheme="minorHAnsi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locked/>
    <w:rsid w:val="009D2E44"/>
    <w:pPr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9D2E44"/>
    <w:rPr>
      <w:rFonts w:ascii="Calibri" w:hAnsi="Calibri" w:cs="Calibri"/>
      <w:sz w:val="22"/>
      <w:szCs w:val="22"/>
      <w:lang w:val="pl-PL" w:eastAsia="en-US"/>
    </w:rPr>
  </w:style>
  <w:style w:type="paragraph" w:customStyle="1" w:styleId="INumerowanie">
    <w:name w:val="INumerowanie"/>
    <w:basedOn w:val="Akapitzlist"/>
    <w:qFormat/>
    <w:rsid w:val="009D2E44"/>
    <w:pPr>
      <w:numPr>
        <w:numId w:val="7"/>
      </w:numPr>
    </w:pPr>
  </w:style>
  <w:style w:type="paragraph" w:customStyle="1" w:styleId="INumerowanie2">
    <w:name w:val="INumerowanie2"/>
    <w:basedOn w:val="INumerowanie"/>
    <w:qFormat/>
    <w:rsid w:val="009D2E44"/>
    <w:pPr>
      <w:numPr>
        <w:ilvl w:val="1"/>
      </w:numPr>
    </w:pPr>
  </w:style>
  <w:style w:type="paragraph" w:styleId="Podtytu">
    <w:name w:val="Subtitle"/>
    <w:basedOn w:val="Normalny"/>
    <w:next w:val="Normalny"/>
    <w:link w:val="PodtytuZnak"/>
    <w:uiPriority w:val="11"/>
    <w:qFormat/>
    <w:locked/>
    <w:rsid w:val="00F725F8"/>
    <w:pPr>
      <w:numPr>
        <w:ilvl w:val="1"/>
      </w:numPr>
    </w:pPr>
    <w:rPr>
      <w:rFonts w:asciiTheme="majorHAnsi" w:eastAsiaTheme="majorEastAsia" w:hAnsiTheme="majorHAnsi" w:cstheme="majorBidi"/>
      <w:i/>
      <w:iCs/>
      <w:color w:val="76936E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725F8"/>
    <w:rPr>
      <w:rFonts w:asciiTheme="majorHAnsi" w:eastAsiaTheme="majorEastAsia" w:hAnsiTheme="majorHAnsi" w:cstheme="majorBidi"/>
      <w:i/>
      <w:iCs/>
      <w:color w:val="76936E"/>
      <w:spacing w:val="15"/>
      <w:sz w:val="24"/>
      <w:szCs w:val="24"/>
      <w:lang w:val="pl-PL" w:eastAsia="en-US"/>
    </w:rPr>
  </w:style>
  <w:style w:type="paragraph" w:styleId="Tytu">
    <w:name w:val="Title"/>
    <w:basedOn w:val="Normalny"/>
    <w:next w:val="Normalny"/>
    <w:link w:val="TytuZnak"/>
    <w:qFormat/>
    <w:locked/>
    <w:rsid w:val="00B1599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rsid w:val="00B1599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pl-PL" w:eastAsia="en-US"/>
    </w:rPr>
  </w:style>
  <w:style w:type="character" w:customStyle="1" w:styleId="RysunekZnak">
    <w:name w:val="Rysunek Znak"/>
    <w:basedOn w:val="LegendaZnak"/>
    <w:rsid w:val="00105A44"/>
    <w:rPr>
      <w:rFonts w:asciiTheme="minorHAnsi" w:eastAsia="Calibri" w:hAnsiTheme="minorHAnsi" w:cs="Calibri"/>
      <w:b w:val="0"/>
      <w:bCs w:val="0"/>
      <w:color w:val="4F81BD"/>
      <w:sz w:val="18"/>
      <w:szCs w:val="22"/>
      <w:lang w:val="pl-PL" w:eastAsia="en-US"/>
    </w:rPr>
  </w:style>
  <w:style w:type="paragraph" w:styleId="Bezodstpw">
    <w:name w:val="No Spacing"/>
    <w:link w:val="BezodstpwZnak"/>
    <w:uiPriority w:val="1"/>
    <w:qFormat/>
    <w:rsid w:val="00B00470"/>
    <w:pPr>
      <w:spacing w:after="40" w:line="360" w:lineRule="auto"/>
      <w:jc w:val="both"/>
    </w:pPr>
    <w:rPr>
      <w:rFonts w:ascii="Calibri" w:eastAsia="Calibri" w:hAnsi="Calibri" w:cs="Arial"/>
      <w:noProof/>
      <w:lang w:val="pl-PL" w:eastAsia="en-US"/>
    </w:rPr>
  </w:style>
  <w:style w:type="table" w:styleId="Jasnecieniowanieakcent4">
    <w:name w:val="Light Shading Accent 4"/>
    <w:basedOn w:val="Standardowy"/>
    <w:uiPriority w:val="60"/>
    <w:rsid w:val="00F16290"/>
    <w:rPr>
      <w:rFonts w:ascii="Calibri" w:eastAsia="Calibri" w:hAnsi="Calibri"/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1">
    <w:name w:val="Light Shading Accent 1"/>
    <w:basedOn w:val="Standardowy"/>
    <w:uiPriority w:val="60"/>
    <w:rsid w:val="00F16290"/>
    <w:rPr>
      <w:rFonts w:ascii="Calibri" w:eastAsia="Calibri" w:hAnsi="Calibri"/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">
    <w:name w:val="Light Shading"/>
    <w:basedOn w:val="Standardowy"/>
    <w:uiPriority w:val="60"/>
    <w:rsid w:val="00F16290"/>
    <w:rPr>
      <w:rFonts w:ascii="Calibri" w:eastAsia="Calibri" w:hAnsi="Calibri"/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Cytatintensywny">
    <w:name w:val="Intense Quote"/>
    <w:aliases w:val="quote"/>
    <w:basedOn w:val="Normalny"/>
    <w:next w:val="Normalny"/>
    <w:link w:val="CytatintensywnyZnak"/>
    <w:autoRedefine/>
    <w:qFormat/>
    <w:rsid w:val="00F16290"/>
    <w:pPr>
      <w:pBdr>
        <w:bottom w:val="single" w:sz="4" w:space="4" w:color="4F81BD" w:themeColor="accent1"/>
      </w:pBdr>
      <w:spacing w:before="200" w:after="280"/>
      <w:ind w:left="936" w:right="936"/>
    </w:pPr>
    <w:rPr>
      <w:rFonts w:asciiTheme="minorHAnsi" w:eastAsia="Calibri" w:hAnsiTheme="minorHAnsi" w:cs="Times New Roman"/>
      <w:b/>
      <w:bCs/>
      <w:i/>
      <w:iCs/>
      <w:color w:val="4F81BD" w:themeColor="accent1"/>
    </w:rPr>
  </w:style>
  <w:style w:type="character" w:customStyle="1" w:styleId="CytatintensywnyZnak">
    <w:name w:val="Cytat intensywny Znak"/>
    <w:aliases w:val="quote Znak"/>
    <w:basedOn w:val="Domylnaczcionkaakapitu"/>
    <w:link w:val="Cytatintensywny"/>
    <w:rsid w:val="00F16290"/>
    <w:rPr>
      <w:rFonts w:asciiTheme="minorHAnsi" w:eastAsia="Calibri" w:hAnsiTheme="minorHAnsi"/>
      <w:b/>
      <w:bCs/>
      <w:i/>
      <w:iCs/>
      <w:color w:val="4F81BD" w:themeColor="accent1"/>
      <w:sz w:val="22"/>
      <w:szCs w:val="22"/>
      <w:lang w:val="pl-PL" w:eastAsia="en-US"/>
    </w:rPr>
  </w:style>
  <w:style w:type="paragraph" w:styleId="Bibliografia">
    <w:name w:val="Bibliography"/>
    <w:basedOn w:val="Normalny"/>
    <w:next w:val="Normalny"/>
    <w:uiPriority w:val="37"/>
    <w:unhideWhenUsed/>
    <w:rsid w:val="00F16290"/>
    <w:pPr>
      <w:spacing w:before="60" w:after="60"/>
    </w:pPr>
    <w:rPr>
      <w:rFonts w:asciiTheme="minorHAnsi" w:eastAsia="Calibri" w:hAnsiTheme="minorHAnsi"/>
    </w:rPr>
  </w:style>
  <w:style w:type="character" w:styleId="Uwydatnienie">
    <w:name w:val="Emphasis"/>
    <w:qFormat/>
    <w:locked/>
    <w:rsid w:val="00F16290"/>
    <w:rPr>
      <w:rFonts w:cs="Times New Roman"/>
      <w:i/>
      <w:iCs/>
    </w:rPr>
  </w:style>
  <w:style w:type="paragraph" w:styleId="HTML-wstpniesformatowany">
    <w:name w:val="HTML Preformatted"/>
    <w:basedOn w:val="Normalny"/>
    <w:link w:val="HTML-wstpniesformatowanyZnak"/>
    <w:semiHidden/>
    <w:locked/>
    <w:rsid w:val="00F1629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alibri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semiHidden/>
    <w:rsid w:val="00F16290"/>
    <w:rPr>
      <w:rFonts w:ascii="Courier New" w:eastAsia="Calibri" w:hAnsi="Courier New" w:cs="Courier New"/>
      <w:lang w:val="pl-PL" w:eastAsia="pl-PL"/>
    </w:rPr>
  </w:style>
  <w:style w:type="paragraph" w:customStyle="1" w:styleId="Listanumerowanawtabeli">
    <w:name w:val="Lista numerowana w tabeli"/>
    <w:basedOn w:val="Listanumerowana2"/>
    <w:qFormat/>
    <w:rsid w:val="00F16290"/>
    <w:pPr>
      <w:numPr>
        <w:numId w:val="0"/>
      </w:numPr>
      <w:spacing w:before="0" w:after="0"/>
    </w:pPr>
    <w:rPr>
      <w:sz w:val="20"/>
    </w:rPr>
  </w:style>
  <w:style w:type="paragraph" w:customStyle="1" w:styleId="Listawypunktowanawtabeli">
    <w:name w:val="Lista wypunktowana w tabeli"/>
    <w:basedOn w:val="Listawypunktowana"/>
    <w:qFormat/>
    <w:rsid w:val="00F16290"/>
    <w:pPr>
      <w:numPr>
        <w:numId w:val="0"/>
      </w:numPr>
      <w:spacing w:before="0"/>
    </w:pPr>
    <w:rPr>
      <w:sz w:val="20"/>
    </w:rPr>
  </w:style>
  <w:style w:type="paragraph" w:customStyle="1" w:styleId="Nagwektabeli">
    <w:name w:val="Nagłówek tabeli"/>
    <w:basedOn w:val="Normalny"/>
    <w:rsid w:val="00F16290"/>
    <w:pPr>
      <w:spacing w:after="0" w:line="240" w:lineRule="auto"/>
      <w:jc w:val="center"/>
    </w:pPr>
    <w:rPr>
      <w:rFonts w:asciiTheme="minorHAnsi" w:eastAsia="Calibri" w:hAnsiTheme="minorHAnsi"/>
      <w:bCs/>
      <w:szCs w:val="20"/>
    </w:rPr>
  </w:style>
  <w:style w:type="paragraph" w:styleId="Wcicienormalne">
    <w:name w:val="Normal Indent"/>
    <w:basedOn w:val="Normalny"/>
    <w:link w:val="WcicienormalneZnak"/>
    <w:uiPriority w:val="99"/>
    <w:unhideWhenUsed/>
    <w:locked/>
    <w:rsid w:val="00F16290"/>
    <w:pPr>
      <w:spacing w:before="60" w:after="60"/>
      <w:ind w:left="708"/>
    </w:pPr>
    <w:rPr>
      <w:rFonts w:asciiTheme="minorHAnsi" w:eastAsia="Calibri" w:hAnsiTheme="minorHAnsi"/>
    </w:rPr>
  </w:style>
  <w:style w:type="character" w:customStyle="1" w:styleId="WcicienormalneZnak">
    <w:name w:val="Wcięcie normalne Znak"/>
    <w:link w:val="Wcicienormalne"/>
    <w:uiPriority w:val="99"/>
    <w:locked/>
    <w:rsid w:val="00F16290"/>
    <w:rPr>
      <w:rFonts w:asciiTheme="minorHAnsi" w:eastAsia="Calibri" w:hAnsiTheme="minorHAnsi" w:cs="Calibri"/>
      <w:sz w:val="22"/>
      <w:szCs w:val="22"/>
      <w:lang w:val="pl-PL" w:eastAsia="en-US"/>
    </w:rPr>
  </w:style>
  <w:style w:type="character" w:styleId="Numerstrony">
    <w:name w:val="page number"/>
    <w:locked/>
    <w:rsid w:val="00F16290"/>
    <w:rPr>
      <w:rFonts w:cs="Times New Roman"/>
    </w:rPr>
  </w:style>
  <w:style w:type="character" w:styleId="Pogrubienie">
    <w:name w:val="Strong"/>
    <w:qFormat/>
    <w:locked/>
    <w:rsid w:val="00F16290"/>
    <w:rPr>
      <w:rFonts w:cs="Times New Roman"/>
      <w:b/>
      <w:bCs/>
    </w:rPr>
  </w:style>
  <w:style w:type="paragraph" w:customStyle="1" w:styleId="TOCHeading1">
    <w:name w:val="TOC Heading1"/>
    <w:basedOn w:val="Nagwek1"/>
    <w:next w:val="Normalny"/>
    <w:rsid w:val="00F16290"/>
    <w:pPr>
      <w:numPr>
        <w:numId w:val="0"/>
      </w:numPr>
      <w:spacing w:before="480" w:after="0"/>
      <w:outlineLvl w:val="9"/>
    </w:pPr>
    <w:rPr>
      <w:rFonts w:eastAsia="Calibri" w:cs="Times New Roman"/>
    </w:rPr>
  </w:style>
  <w:style w:type="paragraph" w:customStyle="1" w:styleId="TytuDIPINGR">
    <w:name w:val="Tytuł DIP INGR"/>
    <w:basedOn w:val="Normalny"/>
    <w:link w:val="TytuDIPINGRZnak"/>
    <w:qFormat/>
    <w:rsid w:val="00F16290"/>
    <w:pPr>
      <w:suppressAutoHyphens/>
      <w:spacing w:before="5040" w:after="6240" w:line="240" w:lineRule="auto"/>
      <w:jc w:val="right"/>
    </w:pPr>
    <w:rPr>
      <w:rFonts w:ascii="Verdana" w:hAnsi="Verdana" w:cs="Verdana"/>
      <w:b/>
      <w:bCs/>
      <w:sz w:val="40"/>
      <w:szCs w:val="40"/>
      <w:lang w:eastAsia="ar-SA"/>
    </w:rPr>
  </w:style>
  <w:style w:type="character" w:customStyle="1" w:styleId="TytuDIPINGRZnak">
    <w:name w:val="Tytuł DIP INGR Znak"/>
    <w:link w:val="TytuDIPINGR"/>
    <w:rsid w:val="00F16290"/>
    <w:rPr>
      <w:rFonts w:ascii="Verdana" w:hAnsi="Verdana" w:cs="Verdana"/>
      <w:b/>
      <w:bCs/>
      <w:sz w:val="40"/>
      <w:szCs w:val="40"/>
      <w:lang w:val="pl-PL" w:eastAsia="ar-SA"/>
    </w:rPr>
  </w:style>
  <w:style w:type="paragraph" w:styleId="Nagwekwykazurde">
    <w:name w:val="toa heading"/>
    <w:basedOn w:val="Normalny"/>
    <w:next w:val="Normalny"/>
    <w:uiPriority w:val="99"/>
    <w:unhideWhenUsed/>
    <w:locked/>
    <w:rsid w:val="00F16290"/>
    <w:pPr>
      <w:spacing w:before="120" w:after="60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descr-tableZnak">
    <w:name w:val="descr-table Znak"/>
    <w:basedOn w:val="AkapitzlistZnak"/>
    <w:link w:val="descr-table"/>
    <w:rsid w:val="003D665E"/>
    <w:rPr>
      <w:rFonts w:ascii="Calibri" w:eastAsiaTheme="minorEastAsia" w:hAnsi="Calibri" w:cs="Calibri"/>
      <w:sz w:val="24"/>
      <w:szCs w:val="24"/>
      <w:lang w:val="pl-PL" w:eastAsia="pl-PL" w:bidi="ar-SA"/>
    </w:rPr>
  </w:style>
  <w:style w:type="character" w:customStyle="1" w:styleId="descr-pictureZnak">
    <w:name w:val="descr-picture Znak"/>
    <w:basedOn w:val="AkapitzlistZnak"/>
    <w:link w:val="descr-picture"/>
    <w:rsid w:val="003D665E"/>
    <w:rPr>
      <w:rFonts w:ascii="Calibri" w:eastAsiaTheme="minorEastAsia" w:hAnsi="Calibri" w:cs="Calibri"/>
      <w:sz w:val="24"/>
      <w:szCs w:val="24"/>
      <w:lang w:val="pl-PL" w:eastAsia="pl-PL" w:bidi="ar-SA"/>
    </w:rPr>
  </w:style>
  <w:style w:type="paragraph" w:customStyle="1" w:styleId="highlight">
    <w:name w:val="highlight"/>
    <w:basedOn w:val="Normalny"/>
    <w:link w:val="highlightZnak"/>
    <w:autoRedefine/>
    <w:qFormat/>
    <w:rsid w:val="003D665E"/>
    <w:pPr>
      <w:keepNext/>
      <w:keepLines/>
      <w:spacing w:before="140" w:after="0" w:line="240" w:lineRule="auto"/>
    </w:pPr>
    <w:rPr>
      <w:rFonts w:ascii="Cambria" w:eastAsia="Calibri" w:hAnsi="Cambria" w:cs="Times New Roman"/>
      <w:b/>
      <w:lang w:val="en-GB"/>
    </w:rPr>
  </w:style>
  <w:style w:type="character" w:customStyle="1" w:styleId="highlightZnak">
    <w:name w:val="highlight Znak"/>
    <w:basedOn w:val="Domylnaczcionkaakapitu"/>
    <w:link w:val="highlight"/>
    <w:rsid w:val="003D665E"/>
    <w:rPr>
      <w:rFonts w:ascii="Cambria" w:eastAsia="Calibri" w:hAnsi="Cambria"/>
      <w:b/>
      <w:sz w:val="22"/>
      <w:szCs w:val="22"/>
      <w:lang w:eastAsia="en-US"/>
    </w:rPr>
  </w:style>
  <w:style w:type="paragraph" w:customStyle="1" w:styleId="highlight-underline">
    <w:name w:val="highlight-underline"/>
    <w:basedOn w:val="Normalny"/>
    <w:link w:val="highlight-underlineZnak"/>
    <w:autoRedefine/>
    <w:qFormat/>
    <w:rsid w:val="003D665E"/>
    <w:pPr>
      <w:keepNext/>
      <w:keepLines/>
      <w:spacing w:before="140" w:after="0" w:line="240" w:lineRule="auto"/>
    </w:pPr>
    <w:rPr>
      <w:rFonts w:asciiTheme="minorHAnsi" w:eastAsia="Calibri" w:hAnsiTheme="minorHAnsi" w:cs="Times New Roman"/>
      <w:b/>
      <w:smallCaps/>
      <w:color w:val="C0504D" w:themeColor="accent2"/>
      <w:u w:val="single"/>
      <w:lang w:val="en-GB"/>
    </w:rPr>
  </w:style>
  <w:style w:type="character" w:customStyle="1" w:styleId="highlight-underlineZnak">
    <w:name w:val="highlight-underline Znak"/>
    <w:basedOn w:val="Domylnaczcionkaakapitu"/>
    <w:link w:val="highlight-underline"/>
    <w:rsid w:val="003D665E"/>
    <w:rPr>
      <w:rFonts w:asciiTheme="minorHAnsi" w:eastAsia="Calibri" w:hAnsiTheme="minorHAnsi"/>
      <w:b/>
      <w:smallCaps/>
      <w:color w:val="C0504D" w:themeColor="accent2"/>
      <w:sz w:val="22"/>
      <w:szCs w:val="22"/>
      <w:u w:val="single"/>
      <w:lang w:eastAsia="en-US"/>
    </w:rPr>
  </w:style>
  <w:style w:type="paragraph" w:customStyle="1" w:styleId="list-item">
    <w:name w:val="list-item"/>
    <w:basedOn w:val="Normalny"/>
    <w:link w:val="list-itemZnak"/>
    <w:autoRedefine/>
    <w:qFormat/>
    <w:rsid w:val="003D665E"/>
    <w:pPr>
      <w:keepLines/>
      <w:spacing w:before="60" w:after="60" w:line="240" w:lineRule="auto"/>
      <w:ind w:left="720" w:hanging="360"/>
      <w:contextualSpacing/>
    </w:pPr>
    <w:rPr>
      <w:rFonts w:asciiTheme="minorHAnsi" w:eastAsia="Calibri" w:hAnsiTheme="minorHAnsi" w:cs="Times New Roman"/>
      <w:lang w:val="en-GB"/>
    </w:rPr>
  </w:style>
  <w:style w:type="character" w:customStyle="1" w:styleId="list-itemZnak">
    <w:name w:val="list-item Znak"/>
    <w:basedOn w:val="Domylnaczcionkaakapitu"/>
    <w:link w:val="list-item"/>
    <w:rsid w:val="003D665E"/>
    <w:rPr>
      <w:rFonts w:asciiTheme="minorHAnsi" w:eastAsia="Calibri" w:hAnsiTheme="minorHAnsi"/>
      <w:sz w:val="22"/>
      <w:szCs w:val="22"/>
      <w:lang w:eastAsia="en-US"/>
    </w:rPr>
  </w:style>
  <w:style w:type="paragraph" w:customStyle="1" w:styleId="table-list-item">
    <w:name w:val="table-list-item"/>
    <w:basedOn w:val="list-item"/>
    <w:link w:val="table-list-itemZnak"/>
    <w:autoRedefine/>
    <w:qFormat/>
    <w:rsid w:val="003D665E"/>
    <w:pPr>
      <w:spacing w:after="0"/>
      <w:ind w:left="284" w:hanging="284"/>
    </w:pPr>
  </w:style>
  <w:style w:type="character" w:customStyle="1" w:styleId="table-list-itemZnak">
    <w:name w:val="table-list-item Znak"/>
    <w:basedOn w:val="list-itemZnak"/>
    <w:link w:val="table-list-item"/>
    <w:rsid w:val="003D665E"/>
    <w:rPr>
      <w:rFonts w:asciiTheme="minorHAnsi" w:eastAsia="Calibri" w:hAnsiTheme="minorHAnsi"/>
      <w:sz w:val="22"/>
      <w:szCs w:val="22"/>
      <w:lang w:eastAsia="en-US"/>
    </w:rPr>
  </w:style>
  <w:style w:type="paragraph" w:customStyle="1" w:styleId="img-embed">
    <w:name w:val="img-embed"/>
    <w:basedOn w:val="Normalny"/>
    <w:link w:val="img-embedZnak"/>
    <w:autoRedefine/>
    <w:qFormat/>
    <w:rsid w:val="003D665E"/>
    <w:pPr>
      <w:keepNext/>
      <w:keepLines/>
      <w:spacing w:before="60" w:line="240" w:lineRule="auto"/>
    </w:pPr>
    <w:rPr>
      <w:rFonts w:asciiTheme="minorHAnsi" w:eastAsia="Calibri" w:hAnsiTheme="minorHAnsi" w:cs="Times New Roman"/>
      <w:lang w:val="en-GB"/>
    </w:rPr>
  </w:style>
  <w:style w:type="character" w:customStyle="1" w:styleId="img-embedZnak">
    <w:name w:val="img-embed Znak"/>
    <w:basedOn w:val="Domylnaczcionkaakapitu"/>
    <w:link w:val="img-embed"/>
    <w:rsid w:val="003D665E"/>
    <w:rPr>
      <w:rFonts w:asciiTheme="minorHAnsi" w:eastAsia="Calibri" w:hAnsiTheme="minorHAnsi"/>
      <w:sz w:val="22"/>
      <w:szCs w:val="22"/>
      <w:lang w:eastAsia="en-US"/>
    </w:rPr>
  </w:style>
  <w:style w:type="paragraph" w:customStyle="1" w:styleId="StyleCenteredAfter0pt">
    <w:name w:val="Style Centered After:  0 pt"/>
    <w:basedOn w:val="Normalny"/>
    <w:rsid w:val="003D665E"/>
    <w:pPr>
      <w:keepNext/>
      <w:keepLines/>
      <w:spacing w:before="60" w:after="0" w:line="240" w:lineRule="auto"/>
      <w:jc w:val="center"/>
    </w:pPr>
    <w:rPr>
      <w:rFonts w:asciiTheme="minorHAnsi" w:eastAsia="Calibri" w:hAnsiTheme="minorHAnsi" w:cs="Times New Roman"/>
      <w:szCs w:val="20"/>
      <w:lang w:val="en-GB"/>
    </w:rPr>
  </w:style>
  <w:style w:type="paragraph" w:customStyle="1" w:styleId="Indeks">
    <w:name w:val="Indeks"/>
    <w:basedOn w:val="Normalny"/>
    <w:rsid w:val="003D665E"/>
    <w:pPr>
      <w:suppressLineNumbers/>
      <w:suppressAutoHyphens/>
      <w:spacing w:before="120" w:line="240" w:lineRule="auto"/>
    </w:pPr>
    <w:rPr>
      <w:rFonts w:ascii="Verdana" w:eastAsia="Calibri" w:hAnsi="Verdana" w:cs="Times New Roman"/>
      <w:szCs w:val="24"/>
      <w:lang w:eastAsia="ar-SA"/>
    </w:rPr>
  </w:style>
  <w:style w:type="table" w:customStyle="1" w:styleId="Jasnasiatkaakcent11">
    <w:name w:val="Jasna siatka — akcent 11"/>
    <w:rsid w:val="003D665E"/>
    <w:rPr>
      <w:rFonts w:ascii="Calibri" w:hAnsi="Calibri"/>
      <w:lang w:val="pl-PL" w:eastAsia="pl-PL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Grid-Accent61">
    <w:name w:val="Light Grid - Accent 61"/>
    <w:rsid w:val="003D665E"/>
    <w:rPr>
      <w:rFonts w:eastAsia="Calibri"/>
      <w:lang w:val="pl-PL" w:eastAsia="pl-PL"/>
    </w:r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landokumentu1">
    <w:name w:val="Plan dokumentu1"/>
    <w:basedOn w:val="Normalny"/>
    <w:rsid w:val="003D665E"/>
    <w:pPr>
      <w:shd w:val="clear" w:color="auto" w:fill="000080"/>
      <w:suppressAutoHyphens/>
      <w:spacing w:before="120" w:line="240" w:lineRule="auto"/>
    </w:pPr>
    <w:rPr>
      <w:rFonts w:ascii="Tahoma" w:eastAsia="Calibri" w:hAnsi="Tahoma" w:cs="Tahoma"/>
      <w:sz w:val="20"/>
      <w:szCs w:val="20"/>
      <w:lang w:eastAsia="ar-SA"/>
    </w:rPr>
  </w:style>
  <w:style w:type="paragraph" w:customStyle="1" w:styleId="Rozdziapoz1">
    <w:name w:val="Rozdział(poz.1)"/>
    <w:next w:val="Normalny"/>
    <w:rsid w:val="003D665E"/>
    <w:pPr>
      <w:pageBreakBefore/>
      <w:numPr>
        <w:numId w:val="8"/>
      </w:numPr>
      <w:pBdr>
        <w:bottom w:val="single" w:sz="12" w:space="1" w:color="auto"/>
      </w:pBdr>
      <w:spacing w:before="800" w:after="400" w:line="276" w:lineRule="auto"/>
    </w:pPr>
    <w:rPr>
      <w:rFonts w:ascii="Arial" w:hAnsi="Arial"/>
      <w:b/>
      <w:bCs/>
      <w:sz w:val="36"/>
      <w:lang w:val="pl-PL" w:eastAsia="pl-PL"/>
    </w:rPr>
  </w:style>
  <w:style w:type="paragraph" w:customStyle="1" w:styleId="Rozdziapoz2">
    <w:name w:val="Rozdział(poz.2)"/>
    <w:next w:val="Normalny"/>
    <w:autoRedefine/>
    <w:rsid w:val="003D665E"/>
    <w:pPr>
      <w:numPr>
        <w:ilvl w:val="1"/>
        <w:numId w:val="8"/>
      </w:numPr>
      <w:spacing w:before="360" w:after="120" w:line="276" w:lineRule="auto"/>
    </w:pPr>
    <w:rPr>
      <w:rFonts w:ascii="Arial" w:hAnsi="Arial" w:cs="Arial"/>
      <w:b/>
      <w:bCs/>
      <w:sz w:val="28"/>
      <w:lang w:val="pl-PL" w:eastAsia="en-US"/>
    </w:rPr>
  </w:style>
  <w:style w:type="paragraph" w:customStyle="1" w:styleId="Rozdziapoz3">
    <w:name w:val="Rozdział(poz.3)"/>
    <w:next w:val="Normalny"/>
    <w:autoRedefine/>
    <w:rsid w:val="003D665E"/>
    <w:pPr>
      <w:numPr>
        <w:ilvl w:val="2"/>
        <w:numId w:val="8"/>
      </w:numPr>
      <w:spacing w:before="240" w:after="80" w:line="276" w:lineRule="auto"/>
    </w:pPr>
    <w:rPr>
      <w:rFonts w:ascii="Arial" w:hAnsi="Arial" w:cs="Arial"/>
      <w:b/>
      <w:bCs/>
      <w:sz w:val="24"/>
      <w:lang w:val="pl-PL" w:eastAsia="pl-PL"/>
    </w:rPr>
  </w:style>
  <w:style w:type="paragraph" w:customStyle="1" w:styleId="Rozdziapoz4">
    <w:name w:val="Rozdział(poz.4)"/>
    <w:next w:val="Normalny"/>
    <w:autoRedefine/>
    <w:rsid w:val="003D665E"/>
    <w:pPr>
      <w:numPr>
        <w:ilvl w:val="3"/>
        <w:numId w:val="8"/>
      </w:numPr>
      <w:spacing w:before="120" w:after="40" w:line="276" w:lineRule="auto"/>
    </w:pPr>
    <w:rPr>
      <w:rFonts w:ascii="Arial" w:hAnsi="Arial" w:cs="Arial"/>
      <w:b/>
      <w:bCs/>
      <w:sz w:val="22"/>
      <w:lang w:val="pl-PL" w:eastAsia="pl-PL"/>
    </w:rPr>
  </w:style>
  <w:style w:type="paragraph" w:customStyle="1" w:styleId="Rozdziapoz5">
    <w:name w:val="Rozdział(poz.5)"/>
    <w:next w:val="Normalny"/>
    <w:rsid w:val="003D665E"/>
    <w:pPr>
      <w:numPr>
        <w:ilvl w:val="4"/>
        <w:numId w:val="8"/>
      </w:numPr>
      <w:spacing w:before="60" w:after="40" w:line="276" w:lineRule="auto"/>
    </w:pPr>
    <w:rPr>
      <w:rFonts w:ascii="Arial" w:hAnsi="Arial" w:cs="Arial"/>
      <w:b/>
      <w:bCs/>
      <w:lang w:val="pl-PL" w:eastAsia="pl-PL"/>
    </w:rPr>
  </w:style>
  <w:style w:type="paragraph" w:customStyle="1" w:styleId="Stopka1">
    <w:name w:val="Stopka1"/>
    <w:basedOn w:val="Normalny"/>
    <w:qFormat/>
    <w:rsid w:val="003D665E"/>
    <w:pPr>
      <w:framePr w:hSpace="141" w:wrap="around" w:vAnchor="text" w:hAnchor="text" w:x="182" w:y="1"/>
      <w:spacing w:before="60" w:after="60"/>
      <w:suppressOverlap/>
      <w:jc w:val="center"/>
    </w:pPr>
    <w:rPr>
      <w:rFonts w:asciiTheme="minorHAnsi" w:eastAsia="Calibri" w:hAnsiTheme="minorHAnsi"/>
      <w:noProof/>
      <w:sz w:val="18"/>
      <w:lang w:eastAsia="pl-PL"/>
    </w:rPr>
  </w:style>
  <w:style w:type="character" w:customStyle="1" w:styleId="SubtleEmphasis1">
    <w:name w:val="Subtle Emphasis1"/>
    <w:rsid w:val="003D665E"/>
    <w:rPr>
      <w:rFonts w:cs="Times New Roman"/>
      <w:i/>
      <w:iCs/>
      <w:color w:val="808080"/>
    </w:rPr>
  </w:style>
  <w:style w:type="paragraph" w:customStyle="1" w:styleId="TableSmHeading">
    <w:name w:val="Table_Sm_Heading"/>
    <w:basedOn w:val="Normalny"/>
    <w:rsid w:val="003D665E"/>
    <w:pPr>
      <w:keepNext/>
      <w:keepLines/>
      <w:spacing w:before="60" w:after="40" w:line="240" w:lineRule="auto"/>
    </w:pPr>
    <w:rPr>
      <w:rFonts w:ascii="Futura Bk" w:eastAsia="Calibri" w:hAnsi="Futura Bk" w:cs="Times New Roman"/>
      <w:b/>
      <w:sz w:val="16"/>
      <w:szCs w:val="20"/>
      <w:lang w:val="en-US"/>
    </w:rPr>
  </w:style>
  <w:style w:type="character" w:customStyle="1" w:styleId="TytuynapierwszejstronieZnak">
    <w:name w:val="Tytuły na pierwszej stronie Znak"/>
    <w:link w:val="Tytuynapierwszejstronie"/>
    <w:uiPriority w:val="99"/>
    <w:rsid w:val="003D665E"/>
    <w:rPr>
      <w:rFonts w:ascii="Verdana" w:hAnsi="Verdana" w:cs="Verdana"/>
      <w:lang w:val="pl-PL" w:eastAsia="ar-SA"/>
    </w:rPr>
  </w:style>
  <w:style w:type="paragraph" w:customStyle="1" w:styleId="Tytusekcji">
    <w:name w:val="Tytuł sekcji"/>
    <w:basedOn w:val="Normalny"/>
    <w:rsid w:val="003D665E"/>
    <w:pPr>
      <w:keepNext/>
      <w:keepLines/>
      <w:pBdr>
        <w:top w:val="single" w:sz="4" w:space="6" w:color="000000"/>
      </w:pBdr>
      <w:suppressAutoHyphens/>
      <w:autoSpaceDE w:val="0"/>
      <w:spacing w:before="120" w:line="260" w:lineRule="exact"/>
      <w:ind w:left="-1800" w:right="1080"/>
      <w:jc w:val="center"/>
    </w:pPr>
    <w:rPr>
      <w:rFonts w:ascii="Arial" w:eastAsia="Calibri" w:hAnsi="Arial" w:cs="Arial"/>
      <w:smallCaps/>
      <w:spacing w:val="120"/>
      <w:sz w:val="24"/>
      <w:szCs w:val="24"/>
      <w:lang w:eastAsia="ar-SA"/>
    </w:rPr>
  </w:style>
  <w:style w:type="character" w:customStyle="1" w:styleId="Znakiprzypiswdolnych">
    <w:name w:val="Znaki przypisów dolnych"/>
    <w:rsid w:val="003D665E"/>
    <w:rPr>
      <w:rFonts w:cs="Times New Roman"/>
      <w:vertAlign w:val="superscript"/>
    </w:rPr>
  </w:style>
  <w:style w:type="character" w:customStyle="1" w:styleId="Znakiprzypiswkocowych">
    <w:name w:val="Znaki przypisów końcowych"/>
    <w:rsid w:val="003D665E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rsid w:val="00B00470"/>
    <w:rPr>
      <w:rFonts w:ascii="Calibri" w:eastAsia="Calibri" w:hAnsi="Calibri" w:cs="Arial"/>
      <w:noProof/>
      <w:lang w:val="pl-PL" w:eastAsia="en-US"/>
    </w:rPr>
  </w:style>
  <w:style w:type="character" w:styleId="Wyrnienieintensywne">
    <w:name w:val="Intense Emphasis"/>
    <w:qFormat/>
    <w:rsid w:val="00F725F8"/>
    <w:rPr>
      <w:rFonts w:cs="Arial"/>
      <w:b/>
      <w:color w:val="7FA26E"/>
      <w:sz w:val="20"/>
    </w:rPr>
  </w:style>
  <w:style w:type="paragraph" w:customStyle="1" w:styleId="NoList1">
    <w:name w:val="No List1"/>
    <w:basedOn w:val="Normalny"/>
    <w:next w:val="Normalny"/>
    <w:rsid w:val="006058AB"/>
    <w:pPr>
      <w:spacing w:after="0" w:line="240" w:lineRule="auto"/>
    </w:pPr>
    <w:rPr>
      <w:rFonts w:ascii="Arial" w:eastAsia="Arial" w:hAnsi="Arial" w:cs="Arial"/>
      <w:sz w:val="24"/>
      <w:szCs w:val="24"/>
      <w:lang w:val="en-US"/>
    </w:rPr>
  </w:style>
  <w:style w:type="paragraph" w:customStyle="1" w:styleId="Bezlisty1">
    <w:name w:val="Bez listy1"/>
    <w:basedOn w:val="Normalny"/>
    <w:next w:val="Normalny"/>
    <w:rsid w:val="006058AB"/>
    <w:rPr>
      <w:rFonts w:eastAsia="Calibri"/>
      <w:lang w:val="en-US"/>
    </w:rPr>
  </w:style>
  <w:style w:type="character" w:customStyle="1" w:styleId="Nagwek1Znak0">
    <w:name w:val="Nagwek 1 Znak"/>
    <w:rsid w:val="006058AB"/>
    <w:rPr>
      <w:rFonts w:ascii="Cambria" w:eastAsia="Cambria" w:hAnsi="Cambria" w:cs="Cambria"/>
      <w:b/>
      <w:color w:val="365F91"/>
      <w:sz w:val="28"/>
      <w:szCs w:val="28"/>
    </w:rPr>
  </w:style>
  <w:style w:type="character" w:customStyle="1" w:styleId="Nagwek2Znak0">
    <w:name w:val="Nagwek 2 Znak"/>
    <w:rsid w:val="006058AB"/>
    <w:rPr>
      <w:rFonts w:ascii="Cambria" w:eastAsia="Cambria" w:hAnsi="Cambria" w:cs="Cambria"/>
      <w:b/>
      <w:color w:val="4F81BD"/>
      <w:sz w:val="26"/>
      <w:szCs w:val="26"/>
    </w:rPr>
  </w:style>
  <w:style w:type="character" w:customStyle="1" w:styleId="Nagwek3Znak0">
    <w:name w:val="Nagwek 3 Znak"/>
    <w:rsid w:val="006058AB"/>
    <w:rPr>
      <w:rFonts w:ascii="Cambria" w:eastAsia="Cambria" w:hAnsi="Cambria" w:cs="Cambria"/>
      <w:b/>
      <w:color w:val="4F81BD"/>
      <w:sz w:val="22"/>
      <w:szCs w:val="22"/>
    </w:rPr>
  </w:style>
  <w:style w:type="character" w:customStyle="1" w:styleId="Nagwek4Znak0">
    <w:name w:val="Nagwek 4 Znak"/>
    <w:rsid w:val="006058AB"/>
    <w:rPr>
      <w:rFonts w:ascii="Cambria" w:eastAsia="Cambria" w:hAnsi="Cambria" w:cs="Cambria"/>
      <w:b/>
      <w:i/>
      <w:color w:val="4F81BD"/>
      <w:sz w:val="22"/>
      <w:szCs w:val="22"/>
    </w:rPr>
  </w:style>
  <w:style w:type="character" w:customStyle="1" w:styleId="Nagwek5Znak0">
    <w:name w:val="Nagwek 5 Znak"/>
    <w:rsid w:val="006058AB"/>
    <w:rPr>
      <w:rFonts w:ascii="Cambria" w:eastAsia="Cambria" w:hAnsi="Cambria" w:cs="Cambria"/>
      <w:color w:val="243F60"/>
      <w:sz w:val="22"/>
      <w:szCs w:val="22"/>
    </w:rPr>
  </w:style>
  <w:style w:type="character" w:customStyle="1" w:styleId="Nagwek6Znak0">
    <w:name w:val="Nagwek 6 Znak"/>
    <w:rsid w:val="006058AB"/>
    <w:rPr>
      <w:rFonts w:ascii="Cambria" w:eastAsia="Cambria" w:hAnsi="Cambria" w:cs="Cambria"/>
      <w:i/>
      <w:color w:val="243F60"/>
      <w:sz w:val="22"/>
      <w:szCs w:val="22"/>
    </w:rPr>
  </w:style>
  <w:style w:type="character" w:customStyle="1" w:styleId="Nagwek7Znak0">
    <w:name w:val="Nagwek 7 Znak"/>
    <w:rsid w:val="006058AB"/>
    <w:rPr>
      <w:rFonts w:ascii="Cambria" w:eastAsia="Cambria" w:hAnsi="Cambria" w:cs="Cambria"/>
      <w:i/>
      <w:color w:val="404040"/>
      <w:sz w:val="22"/>
      <w:szCs w:val="22"/>
    </w:rPr>
  </w:style>
  <w:style w:type="character" w:customStyle="1" w:styleId="Nagwek8Znak0">
    <w:name w:val="Nagwek 8 Znak"/>
    <w:rsid w:val="006058AB"/>
    <w:rPr>
      <w:rFonts w:ascii="Cambria" w:eastAsia="Cambria" w:hAnsi="Cambria" w:cs="Cambria"/>
      <w:color w:val="404040"/>
    </w:rPr>
  </w:style>
  <w:style w:type="character" w:customStyle="1" w:styleId="Nagwek9Znak0">
    <w:name w:val="Nagwek 9 Znak"/>
    <w:rsid w:val="006058AB"/>
    <w:rPr>
      <w:rFonts w:ascii="Cambria" w:eastAsia="Cambria" w:hAnsi="Cambria" w:cs="Cambria"/>
      <w:i/>
      <w:color w:val="404040"/>
    </w:rPr>
  </w:style>
  <w:style w:type="character" w:customStyle="1" w:styleId="AkapitzlistZnak10">
    <w:name w:val="Akapit z list Znak1"/>
    <w:rsid w:val="006058AB"/>
    <w:rPr>
      <w:rFonts w:ascii="Calibri" w:eastAsia="Calibri" w:hAnsi="Calibri" w:cs="Calibri"/>
      <w:sz w:val="22"/>
      <w:szCs w:val="22"/>
    </w:rPr>
  </w:style>
  <w:style w:type="character" w:customStyle="1" w:styleId="NagwekZnak0">
    <w:name w:val="Nagwek Znak"/>
    <w:rsid w:val="006058AB"/>
    <w:rPr>
      <w:rFonts w:ascii="Calibri" w:eastAsia="Calibri" w:hAnsi="Calibri" w:cs="Calibri"/>
      <w:sz w:val="22"/>
      <w:szCs w:val="22"/>
    </w:rPr>
  </w:style>
  <w:style w:type="paragraph" w:customStyle="1" w:styleId="Tytuynapierwszejstronie0">
    <w:name w:val="Tytuy na pierwszej stronie"/>
    <w:basedOn w:val="Normalny"/>
    <w:next w:val="Normalny"/>
    <w:rsid w:val="006058AB"/>
    <w:pPr>
      <w:spacing w:before="120" w:line="240" w:lineRule="auto"/>
      <w:jc w:val="right"/>
    </w:pPr>
    <w:rPr>
      <w:rFonts w:ascii="Verdana" w:eastAsia="Verdana" w:hAnsi="Verdana" w:cs="Verdana"/>
      <w:sz w:val="20"/>
      <w:szCs w:val="20"/>
      <w:lang w:val="en-US"/>
    </w:rPr>
  </w:style>
  <w:style w:type="paragraph" w:customStyle="1" w:styleId="rdtytu0">
    <w:name w:val="rdtytu"/>
    <w:basedOn w:val="Normalny"/>
    <w:next w:val="Normalny"/>
    <w:rsid w:val="006058AB"/>
    <w:pPr>
      <w:keepNext/>
      <w:spacing w:before="120" w:line="240" w:lineRule="auto"/>
      <w:ind w:left="1021"/>
    </w:pPr>
    <w:rPr>
      <w:rFonts w:ascii="Verdana" w:eastAsia="Verdana" w:hAnsi="Verdana" w:cs="Verdana"/>
      <w:b/>
      <w:lang w:val="en-US"/>
    </w:rPr>
  </w:style>
  <w:style w:type="paragraph" w:customStyle="1" w:styleId="Wcityciasny0">
    <w:name w:val="Wcity ciasny"/>
    <w:basedOn w:val="Normalny"/>
    <w:next w:val="Normalny"/>
    <w:rsid w:val="006058AB"/>
    <w:pPr>
      <w:spacing w:before="60" w:after="0" w:line="240" w:lineRule="auto"/>
      <w:ind w:left="1021"/>
    </w:pPr>
    <w:rPr>
      <w:rFonts w:ascii="Verdana" w:eastAsia="Verdana" w:hAnsi="Verdana" w:cs="Verdana"/>
      <w:lang w:val="en-US"/>
    </w:rPr>
  </w:style>
  <w:style w:type="paragraph" w:customStyle="1" w:styleId="Tretabeli0">
    <w:name w:val="Tre tabeli"/>
    <w:basedOn w:val="Normalny"/>
    <w:next w:val="Normalny"/>
    <w:rsid w:val="006058AB"/>
    <w:pPr>
      <w:spacing w:before="60" w:after="60"/>
    </w:pPr>
    <w:rPr>
      <w:rFonts w:ascii="Verdana" w:eastAsia="Verdana" w:hAnsi="Verdana" w:cs="Verdana"/>
      <w:sz w:val="16"/>
      <w:szCs w:val="16"/>
      <w:lang w:val="en-US"/>
    </w:rPr>
  </w:style>
  <w:style w:type="paragraph" w:customStyle="1" w:styleId="Tabela-tekstwkomrce0">
    <w:name w:val="Tabela - tekst w komrce"/>
    <w:basedOn w:val="Normalny"/>
    <w:next w:val="Normalny"/>
    <w:rsid w:val="006058AB"/>
    <w:pPr>
      <w:spacing w:before="40" w:after="40" w:line="240" w:lineRule="auto"/>
    </w:pPr>
    <w:rPr>
      <w:rFonts w:ascii="Arial" w:eastAsia="Arial" w:hAnsi="Arial" w:cs="Arial"/>
      <w:sz w:val="18"/>
      <w:szCs w:val="18"/>
      <w:lang w:val="en-US"/>
    </w:rPr>
  </w:style>
  <w:style w:type="paragraph" w:customStyle="1" w:styleId="Tabela-nagwek0">
    <w:name w:val="Tabela - nagwek"/>
    <w:basedOn w:val="Normalny"/>
    <w:next w:val="Normalny"/>
    <w:rsid w:val="006058AB"/>
    <w:pPr>
      <w:spacing w:before="60" w:after="60" w:line="240" w:lineRule="auto"/>
      <w:jc w:val="center"/>
    </w:pPr>
    <w:rPr>
      <w:rFonts w:ascii="Arial" w:eastAsia="Arial" w:hAnsi="Arial" w:cs="Arial"/>
      <w:b/>
      <w:color w:val="000000"/>
      <w:sz w:val="18"/>
      <w:szCs w:val="18"/>
      <w:lang w:val="en-US"/>
    </w:rPr>
  </w:style>
  <w:style w:type="character" w:customStyle="1" w:styleId="TekstprzypisukocowegoZnak0">
    <w:name w:val="Tekst przypisu kocowego Znak"/>
    <w:rsid w:val="006058AB"/>
    <w:rPr>
      <w:rFonts w:ascii="Calibri" w:eastAsia="Calibri" w:hAnsi="Calibri" w:cs="Calibri"/>
    </w:rPr>
  </w:style>
  <w:style w:type="paragraph" w:customStyle="1" w:styleId="NormalWeb">
    <w:name w:val="Normal Web"/>
    <w:basedOn w:val="Normalny"/>
    <w:next w:val="Normalny"/>
    <w:rsid w:val="006058AB"/>
    <w:pPr>
      <w:spacing w:before="100" w:after="100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paragraph" w:customStyle="1" w:styleId="Tabelatre0">
    <w:name w:val="Tabela tre"/>
    <w:basedOn w:val="Normalny"/>
    <w:next w:val="Normalny"/>
    <w:rsid w:val="006058AB"/>
    <w:pPr>
      <w:spacing w:before="60" w:after="60" w:line="240" w:lineRule="auto"/>
    </w:pPr>
    <w:rPr>
      <w:rFonts w:ascii="Georgia" w:eastAsia="Georgia" w:hAnsi="Georgia" w:cs="Georgia"/>
      <w:sz w:val="16"/>
      <w:szCs w:val="16"/>
      <w:lang w:val="en-US"/>
    </w:rPr>
  </w:style>
  <w:style w:type="paragraph" w:customStyle="1" w:styleId="Tektre0">
    <w:name w:val="Tek tre"/>
    <w:basedOn w:val="Normalny"/>
    <w:next w:val="Normalny"/>
    <w:rsid w:val="006058AB"/>
    <w:pPr>
      <w:spacing w:before="120" w:after="40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paragraph" w:customStyle="1" w:styleId="TableSmHeadingRight0">
    <w:name w:val="TableSmHeadingRight"/>
    <w:basedOn w:val="Normalny"/>
    <w:next w:val="Normalny"/>
    <w:rsid w:val="006058AB"/>
    <w:pPr>
      <w:keepNext/>
      <w:keepLines/>
      <w:spacing w:before="60" w:after="40" w:line="240" w:lineRule="auto"/>
      <w:jc w:val="right"/>
    </w:pPr>
    <w:rPr>
      <w:rFonts w:ascii="Arial" w:eastAsia="Arial" w:hAnsi="Arial" w:cs="Arial"/>
      <w:b/>
      <w:color w:val="000000"/>
      <w:sz w:val="16"/>
      <w:szCs w:val="16"/>
      <w:lang w:val="en-US"/>
    </w:rPr>
  </w:style>
  <w:style w:type="paragraph" w:customStyle="1" w:styleId="TableMedium0">
    <w:name w:val="TableMedium"/>
    <w:basedOn w:val="Normalny"/>
    <w:next w:val="Normalny"/>
    <w:rsid w:val="006058AB"/>
    <w:pPr>
      <w:spacing w:before="40" w:after="40" w:line="240" w:lineRule="auto"/>
    </w:pPr>
    <w:rPr>
      <w:rFonts w:ascii="Arial" w:eastAsia="Arial" w:hAnsi="Arial" w:cs="Arial"/>
      <w:color w:val="000000"/>
      <w:sz w:val="18"/>
      <w:szCs w:val="18"/>
      <w:lang w:val="en-US"/>
    </w:rPr>
  </w:style>
  <w:style w:type="paragraph" w:customStyle="1" w:styleId="Akapitzlist10">
    <w:name w:val="Akapit z list1"/>
    <w:basedOn w:val="Normalny"/>
    <w:next w:val="Normalny"/>
    <w:rsid w:val="006058AB"/>
    <w:pPr>
      <w:ind w:left="720"/>
    </w:pPr>
    <w:rPr>
      <w:rFonts w:eastAsia="Calibri"/>
      <w:lang w:val="en-US"/>
    </w:rPr>
  </w:style>
  <w:style w:type="character" w:customStyle="1" w:styleId="AkapitzlistZnak0">
    <w:name w:val="Akapit z list Znak"/>
    <w:rsid w:val="006058AB"/>
    <w:rPr>
      <w:rFonts w:ascii="Calibri" w:eastAsia="Calibri" w:hAnsi="Calibri" w:cs="Calibri"/>
      <w:sz w:val="22"/>
      <w:szCs w:val="22"/>
    </w:rPr>
  </w:style>
  <w:style w:type="paragraph" w:customStyle="1" w:styleId="Tre0">
    <w:name w:val="Tre"/>
    <w:basedOn w:val="Normalny"/>
    <w:next w:val="Normalny"/>
    <w:rsid w:val="006058AB"/>
    <w:pPr>
      <w:spacing w:before="80" w:after="80"/>
      <w:ind w:left="720"/>
    </w:pPr>
    <w:rPr>
      <w:rFonts w:ascii="Arial" w:eastAsia="Arial" w:hAnsi="Arial" w:cs="Arial"/>
      <w:sz w:val="20"/>
      <w:szCs w:val="20"/>
      <w:lang w:val="en-US"/>
    </w:rPr>
  </w:style>
  <w:style w:type="paragraph" w:customStyle="1" w:styleId="Podrozdzia1DIPINGR0">
    <w:name w:val="Podrozdzia 1 DIP INGR"/>
    <w:basedOn w:val="Normalny"/>
    <w:next w:val="Normalny"/>
    <w:rsid w:val="006058AB"/>
    <w:pPr>
      <w:keepNext/>
      <w:keepLines/>
      <w:spacing w:before="400" w:after="400"/>
      <w:ind w:left="294" w:hanging="578"/>
    </w:pPr>
    <w:rPr>
      <w:rFonts w:ascii="Cambria" w:eastAsia="Cambria" w:hAnsi="Cambria" w:cs="Cambria"/>
      <w:b/>
      <w:color w:val="4F81BD"/>
      <w:sz w:val="26"/>
      <w:szCs w:val="26"/>
      <w:lang w:val="en-US"/>
    </w:rPr>
  </w:style>
  <w:style w:type="paragraph" w:customStyle="1" w:styleId="Podrozdzia2DIPINGR0">
    <w:name w:val="Podrozdzia 2 DIP INGR"/>
    <w:basedOn w:val="Normalny"/>
    <w:next w:val="Normalny"/>
    <w:rsid w:val="006058AB"/>
    <w:pPr>
      <w:keepNext/>
      <w:keepLines/>
      <w:spacing w:before="400" w:after="400"/>
      <w:ind w:left="294" w:hanging="578"/>
    </w:pPr>
    <w:rPr>
      <w:rFonts w:ascii="Cambria" w:eastAsia="Cambria" w:hAnsi="Cambria" w:cs="Cambria"/>
      <w:b/>
      <w:color w:val="4F81BD"/>
      <w:sz w:val="26"/>
      <w:szCs w:val="26"/>
      <w:lang w:val="en-US"/>
    </w:rPr>
  </w:style>
  <w:style w:type="character" w:customStyle="1" w:styleId="Podrozdzia1DIPINGRZnak0">
    <w:name w:val="Podrozdzia 1 DIP INGR Znak"/>
    <w:rsid w:val="006058AB"/>
    <w:rPr>
      <w:rFonts w:ascii="Cambria" w:eastAsia="Cambria" w:hAnsi="Cambria" w:cs="Cambria"/>
      <w:b/>
      <w:color w:val="4F81BD"/>
      <w:sz w:val="26"/>
      <w:szCs w:val="26"/>
    </w:rPr>
  </w:style>
  <w:style w:type="character" w:customStyle="1" w:styleId="Podrozdzia2DIPINGRZnak0">
    <w:name w:val="Podrozdzia 2 DIP INGR Znak"/>
    <w:rsid w:val="006058AB"/>
    <w:rPr>
      <w:rFonts w:ascii="Cambria" w:eastAsia="Cambria" w:hAnsi="Cambria" w:cs="Cambria"/>
      <w:b/>
      <w:color w:val="4F81BD"/>
      <w:sz w:val="26"/>
      <w:szCs w:val="26"/>
    </w:rPr>
  </w:style>
  <w:style w:type="paragraph" w:customStyle="1" w:styleId="INagwektabeli0">
    <w:name w:val="INagwek tabeli"/>
    <w:basedOn w:val="Normalny"/>
    <w:next w:val="Normalny"/>
    <w:rsid w:val="006058AB"/>
    <w:pPr>
      <w:keepNext/>
      <w:spacing w:before="80" w:after="40" w:line="240" w:lineRule="auto"/>
    </w:pPr>
    <w:rPr>
      <w:rFonts w:ascii="Arial" w:eastAsia="Arial" w:hAnsi="Arial" w:cs="Arial"/>
      <w:b/>
      <w:lang w:val="en-US"/>
    </w:rPr>
  </w:style>
  <w:style w:type="character" w:styleId="Tekstzastpczy">
    <w:name w:val="Placeholder Text"/>
    <w:rsid w:val="006058AB"/>
    <w:rPr>
      <w:color w:val="808080"/>
    </w:rPr>
  </w:style>
  <w:style w:type="character" w:customStyle="1" w:styleId="SSTemplateField">
    <w:name w:val="SSTemplateField"/>
    <w:rsid w:val="006058AB"/>
    <w:rPr>
      <w:rFonts w:ascii="Lucida Sans" w:eastAsia="Lucida Sans" w:hAnsi="Lucida Sans" w:cs="Lucida Sans"/>
      <w:b/>
      <w:color w:val="FFFFFF"/>
      <w:sz w:val="16"/>
      <w:szCs w:val="16"/>
      <w:shd w:val="clear" w:color="auto" w:fill="FF0000"/>
    </w:rPr>
  </w:style>
  <w:style w:type="character" w:customStyle="1" w:styleId="SSBookmark">
    <w:name w:val="SSBookmark"/>
    <w:rsid w:val="006058AB"/>
    <w:rPr>
      <w:rFonts w:ascii="Lucida Sans" w:eastAsia="Lucida Sans" w:hAnsi="Lucida Sans" w:cs="Lucida Sans"/>
      <w:b/>
      <w:color w:val="000000"/>
      <w:sz w:val="16"/>
      <w:szCs w:val="16"/>
      <w:shd w:val="clear" w:color="auto" w:fill="FFFF80"/>
    </w:rPr>
  </w:style>
  <w:style w:type="character" w:customStyle="1" w:styleId="PlandokumentuZnak">
    <w:name w:val="Plan dokumentu Znak"/>
    <w:rsid w:val="006058AB"/>
    <w:rPr>
      <w:rFonts w:ascii="Tahoma" w:eastAsia="Tahoma" w:hAnsi="Tahoma" w:cs="Tahoma"/>
      <w:sz w:val="16"/>
      <w:szCs w:val="16"/>
    </w:rPr>
  </w:style>
  <w:style w:type="paragraph" w:customStyle="1" w:styleId="ElementHead">
    <w:name w:val="Element Head"/>
    <w:basedOn w:val="Normalny"/>
    <w:next w:val="Normalny"/>
    <w:rsid w:val="006058AB"/>
    <w:pPr>
      <w:spacing w:before="120" w:after="60"/>
      <w:ind w:left="1021"/>
    </w:pPr>
    <w:rPr>
      <w:rFonts w:ascii="Verdana" w:eastAsia="Verdana" w:hAnsi="Verdana" w:cs="Verdana"/>
      <w:b/>
      <w:lang w:val="en-US"/>
    </w:rPr>
  </w:style>
  <w:style w:type="paragraph" w:customStyle="1" w:styleId="Nagwek11">
    <w:name w:val="Nagwek 11"/>
    <w:basedOn w:val="Normalny"/>
    <w:next w:val="Normalny"/>
    <w:rsid w:val="006058AB"/>
    <w:pPr>
      <w:keepNext/>
      <w:keepLines/>
      <w:spacing w:before="720" w:after="240" w:line="240" w:lineRule="auto"/>
    </w:pPr>
    <w:rPr>
      <w:rFonts w:ascii="Cambria" w:eastAsia="Cambria" w:hAnsi="Cambria" w:cs="Cambria"/>
      <w:b/>
      <w:color w:val="345A8A"/>
      <w:sz w:val="32"/>
      <w:szCs w:val="32"/>
      <w:lang w:val="en-US"/>
    </w:rPr>
  </w:style>
  <w:style w:type="paragraph" w:customStyle="1" w:styleId="Nagwek21">
    <w:name w:val="Nagwek 21"/>
    <w:basedOn w:val="Normalny"/>
    <w:next w:val="Normalny"/>
    <w:rsid w:val="006058AB"/>
    <w:pPr>
      <w:keepNext/>
      <w:keepLines/>
      <w:spacing w:before="320" w:line="240" w:lineRule="auto"/>
    </w:pPr>
    <w:rPr>
      <w:rFonts w:ascii="Cambria" w:eastAsia="Cambria" w:hAnsi="Cambria" w:cs="Cambria"/>
      <w:b/>
      <w:color w:val="1F497D"/>
      <w:sz w:val="26"/>
      <w:szCs w:val="26"/>
      <w:lang w:val="en-US"/>
    </w:rPr>
  </w:style>
  <w:style w:type="paragraph" w:customStyle="1" w:styleId="Nagwek31">
    <w:name w:val="Nagwek 31"/>
    <w:basedOn w:val="Normalny"/>
    <w:next w:val="Normalny"/>
    <w:rsid w:val="006058AB"/>
    <w:pPr>
      <w:keepNext/>
      <w:keepLines/>
      <w:spacing w:before="200" w:after="0" w:line="240" w:lineRule="auto"/>
    </w:pPr>
    <w:rPr>
      <w:rFonts w:eastAsia="Calibri"/>
      <w:b/>
      <w:color w:val="1F497D"/>
      <w:sz w:val="32"/>
      <w:szCs w:val="32"/>
      <w:lang w:val="en-US"/>
    </w:rPr>
  </w:style>
  <w:style w:type="paragraph" w:customStyle="1" w:styleId="Nagwek41">
    <w:name w:val="Nagwek 41"/>
    <w:basedOn w:val="Normalny"/>
    <w:next w:val="Tekstpodstawowy"/>
    <w:rsid w:val="006058AB"/>
    <w:pPr>
      <w:keepNext/>
      <w:keepLines/>
      <w:spacing w:before="200" w:after="0" w:line="240" w:lineRule="auto"/>
    </w:pPr>
    <w:rPr>
      <w:rFonts w:eastAsia="Calibri"/>
      <w:b/>
      <w:color w:val="1F497D"/>
      <w:sz w:val="28"/>
      <w:szCs w:val="28"/>
      <w:lang w:val="en-US"/>
    </w:rPr>
  </w:style>
  <w:style w:type="paragraph" w:customStyle="1" w:styleId="Nagwek51">
    <w:name w:val="Nagwek 51"/>
    <w:basedOn w:val="Normalny"/>
    <w:next w:val="Tekstpodstawowy"/>
    <w:rsid w:val="006058AB"/>
    <w:pPr>
      <w:keepNext/>
      <w:keepLines/>
      <w:spacing w:before="200" w:after="0" w:line="240" w:lineRule="auto"/>
    </w:pPr>
    <w:rPr>
      <w:rFonts w:eastAsia="Calibri"/>
      <w:b/>
      <w:color w:val="1F497D"/>
      <w:sz w:val="20"/>
      <w:szCs w:val="20"/>
      <w:lang w:val="en-US"/>
    </w:rPr>
  </w:style>
  <w:style w:type="paragraph" w:customStyle="1" w:styleId="Nagwek61">
    <w:name w:val="Nagwek 61"/>
    <w:basedOn w:val="Normalny"/>
    <w:next w:val="Tekstpodstawowy"/>
    <w:rsid w:val="006058AB"/>
    <w:pPr>
      <w:keepNext/>
      <w:keepLines/>
      <w:spacing w:before="200" w:after="0" w:line="240" w:lineRule="auto"/>
    </w:pPr>
    <w:rPr>
      <w:rFonts w:eastAsia="Calibri"/>
      <w:i/>
      <w:color w:val="1F497D"/>
      <w:sz w:val="20"/>
      <w:szCs w:val="20"/>
      <w:lang w:val="en-US"/>
    </w:rPr>
  </w:style>
  <w:style w:type="character" w:customStyle="1" w:styleId="Stylwiadomocie-mail15">
    <w:name w:val="Styl wiadomoci e-mail 15"/>
    <w:rsid w:val="006058AB"/>
    <w:rPr>
      <w:rFonts w:ascii="Calibri" w:eastAsia="Calibri" w:hAnsi="Calibri" w:cs="Calibri"/>
      <w:color w:val="000000"/>
      <w:sz w:val="22"/>
      <w:szCs w:val="22"/>
    </w:rPr>
  </w:style>
  <w:style w:type="character" w:customStyle="1" w:styleId="TytuZnak0">
    <w:name w:val="Tytu Znak"/>
    <w:rsid w:val="006058AB"/>
    <w:rPr>
      <w:rFonts w:ascii="Cambria" w:eastAsia="Cambria" w:hAnsi="Cambria" w:cs="Cambria"/>
      <w:b/>
      <w:color w:val="000000"/>
      <w:sz w:val="32"/>
      <w:szCs w:val="32"/>
    </w:rPr>
  </w:style>
  <w:style w:type="paragraph" w:customStyle="1" w:styleId="NumberedList">
    <w:name w:val="Numbered List"/>
    <w:basedOn w:val="Normalny"/>
    <w:next w:val="Normalny"/>
    <w:rsid w:val="006058AB"/>
    <w:pPr>
      <w:spacing w:after="0" w:line="240" w:lineRule="auto"/>
      <w:ind w:left="720" w:hanging="360"/>
    </w:pPr>
    <w:rPr>
      <w:rFonts w:ascii="Arial" w:eastAsia="Arial" w:hAnsi="Arial" w:cs="Arial"/>
      <w:color w:val="000000"/>
      <w:sz w:val="20"/>
      <w:szCs w:val="20"/>
      <w:lang w:val="en-US"/>
    </w:rPr>
  </w:style>
  <w:style w:type="paragraph" w:customStyle="1" w:styleId="BulletedList">
    <w:name w:val="Bulleted List"/>
    <w:basedOn w:val="Normalny"/>
    <w:next w:val="Normalny"/>
    <w:rsid w:val="006058AB"/>
    <w:pPr>
      <w:spacing w:after="0" w:line="240" w:lineRule="auto"/>
      <w:ind w:left="720" w:hanging="360"/>
    </w:pPr>
    <w:rPr>
      <w:rFonts w:ascii="Arial" w:eastAsia="Arial" w:hAnsi="Arial" w:cs="Arial"/>
      <w:color w:val="000000"/>
      <w:sz w:val="20"/>
      <w:szCs w:val="20"/>
      <w:lang w:val="en-US"/>
    </w:rPr>
  </w:style>
  <w:style w:type="paragraph" w:styleId="Tekstpodstawowy2">
    <w:name w:val="Body Text 2"/>
    <w:basedOn w:val="Normalny"/>
    <w:next w:val="Normalny"/>
    <w:link w:val="Tekstpodstawowy2Znak"/>
    <w:locked/>
    <w:rsid w:val="006058AB"/>
    <w:pPr>
      <w:spacing w:line="480" w:lineRule="auto"/>
    </w:pPr>
    <w:rPr>
      <w:rFonts w:ascii="Arial" w:eastAsia="Arial" w:hAnsi="Arial" w:cs="Arial"/>
      <w:color w:val="000000"/>
      <w:sz w:val="18"/>
      <w:szCs w:val="18"/>
      <w:lang w:val="en-US"/>
    </w:rPr>
  </w:style>
  <w:style w:type="character" w:customStyle="1" w:styleId="Tekstpodstawowy2Znak">
    <w:name w:val="Tekst podstawowy 2 Znak"/>
    <w:basedOn w:val="Domylnaczcionkaakapitu"/>
    <w:link w:val="Tekstpodstawowy2"/>
    <w:rsid w:val="006058AB"/>
    <w:rPr>
      <w:rFonts w:ascii="Arial" w:eastAsia="Arial" w:hAnsi="Arial" w:cs="Arial"/>
      <w:color w:val="000000"/>
      <w:sz w:val="18"/>
      <w:szCs w:val="18"/>
      <w:lang w:val="en-US" w:eastAsia="en-US"/>
    </w:rPr>
  </w:style>
  <w:style w:type="paragraph" w:styleId="Tekstpodstawowy3">
    <w:name w:val="Body Text 3"/>
    <w:basedOn w:val="Normalny"/>
    <w:next w:val="Normalny"/>
    <w:link w:val="Tekstpodstawowy3Znak"/>
    <w:locked/>
    <w:rsid w:val="006058AB"/>
    <w:pPr>
      <w:spacing w:line="240" w:lineRule="auto"/>
    </w:pPr>
    <w:rPr>
      <w:rFonts w:ascii="Arial" w:eastAsia="Arial" w:hAnsi="Arial" w:cs="Arial"/>
      <w:color w:val="000000"/>
      <w:sz w:val="16"/>
      <w:szCs w:val="16"/>
      <w:lang w:val="en-US"/>
    </w:rPr>
  </w:style>
  <w:style w:type="character" w:customStyle="1" w:styleId="Tekstpodstawowy3Znak">
    <w:name w:val="Tekst podstawowy 3 Znak"/>
    <w:basedOn w:val="Domylnaczcionkaakapitu"/>
    <w:link w:val="Tekstpodstawowy3"/>
    <w:rsid w:val="006058AB"/>
    <w:rPr>
      <w:rFonts w:ascii="Arial" w:eastAsia="Arial" w:hAnsi="Arial" w:cs="Arial"/>
      <w:color w:val="000000"/>
      <w:sz w:val="16"/>
      <w:szCs w:val="16"/>
      <w:lang w:val="en-US" w:eastAsia="en-US"/>
    </w:rPr>
  </w:style>
  <w:style w:type="paragraph" w:styleId="Nagweknotatki">
    <w:name w:val="Note Heading"/>
    <w:basedOn w:val="Normalny"/>
    <w:next w:val="Normalny"/>
    <w:link w:val="NagweknotatkiZnak"/>
    <w:locked/>
    <w:rsid w:val="006058AB"/>
    <w:pPr>
      <w:spacing w:after="0" w:line="240" w:lineRule="auto"/>
    </w:pPr>
    <w:rPr>
      <w:rFonts w:ascii="Times New Roman" w:hAnsi="Times New Roman" w:cs="Times New Roman"/>
      <w:color w:val="000000"/>
      <w:sz w:val="20"/>
      <w:szCs w:val="20"/>
      <w:lang w:val="en-US"/>
    </w:rPr>
  </w:style>
  <w:style w:type="character" w:customStyle="1" w:styleId="NagweknotatkiZnak">
    <w:name w:val="Nagłówek notatki Znak"/>
    <w:basedOn w:val="Domylnaczcionkaakapitu"/>
    <w:link w:val="Nagweknotatki"/>
    <w:rsid w:val="006058AB"/>
    <w:rPr>
      <w:color w:val="000000"/>
      <w:lang w:val="en-US" w:eastAsia="en-US"/>
    </w:rPr>
  </w:style>
  <w:style w:type="character" w:customStyle="1" w:styleId="NagweknotatkiZnak0">
    <w:name w:val="Nagwek notatki Znak"/>
    <w:rsid w:val="006058AB"/>
    <w:rPr>
      <w:rFonts w:ascii="Arial" w:eastAsia="Arial" w:hAnsi="Arial" w:cs="Arial"/>
      <w:color w:val="000000"/>
      <w:sz w:val="20"/>
      <w:szCs w:val="20"/>
    </w:rPr>
  </w:style>
  <w:style w:type="paragraph" w:styleId="Zwykytekst">
    <w:name w:val="Plain Text"/>
    <w:basedOn w:val="Normalny"/>
    <w:next w:val="Normalny"/>
    <w:link w:val="ZwykytekstZnak"/>
    <w:locked/>
    <w:rsid w:val="006058AB"/>
    <w:pPr>
      <w:spacing w:after="0" w:line="240" w:lineRule="auto"/>
    </w:pPr>
    <w:rPr>
      <w:rFonts w:ascii="Courier New" w:eastAsia="Courier New" w:hAnsi="Courier New" w:cs="Courier New"/>
      <w:color w:val="000000"/>
      <w:sz w:val="20"/>
      <w:szCs w:val="20"/>
      <w:lang w:val="en-US"/>
    </w:rPr>
  </w:style>
  <w:style w:type="character" w:customStyle="1" w:styleId="ZwykytekstZnak">
    <w:name w:val="Zwykły tekst Znak"/>
    <w:basedOn w:val="Domylnaczcionkaakapitu"/>
    <w:link w:val="Zwykytekst"/>
    <w:rsid w:val="006058AB"/>
    <w:rPr>
      <w:rFonts w:ascii="Courier New" w:eastAsia="Courier New" w:hAnsi="Courier New" w:cs="Courier New"/>
      <w:color w:val="000000"/>
      <w:lang w:val="en-US" w:eastAsia="en-US"/>
    </w:rPr>
  </w:style>
  <w:style w:type="character" w:customStyle="1" w:styleId="ZwykytekstZnak0">
    <w:name w:val="Zwyky tekst Znak"/>
    <w:rsid w:val="006058AB"/>
    <w:rPr>
      <w:rFonts w:ascii="Courier New" w:eastAsia="Courier New" w:hAnsi="Courier New" w:cs="Courier New"/>
      <w:color w:val="000000"/>
      <w:sz w:val="20"/>
      <w:szCs w:val="20"/>
    </w:rPr>
  </w:style>
  <w:style w:type="paragraph" w:customStyle="1" w:styleId="Code">
    <w:name w:val="Code"/>
    <w:basedOn w:val="Normalny"/>
    <w:next w:val="Normalny"/>
    <w:rsid w:val="006058AB"/>
    <w:pPr>
      <w:spacing w:after="0" w:line="240" w:lineRule="auto"/>
    </w:pPr>
    <w:rPr>
      <w:rFonts w:ascii="Courier New" w:eastAsia="Courier New" w:hAnsi="Courier New" w:cs="Courier New"/>
      <w:color w:val="000000"/>
      <w:sz w:val="18"/>
      <w:szCs w:val="18"/>
      <w:lang w:val="en-US"/>
    </w:rPr>
  </w:style>
  <w:style w:type="character" w:customStyle="1" w:styleId="FieldLabel">
    <w:name w:val="Field Label"/>
    <w:rsid w:val="006058AB"/>
    <w:rPr>
      <w:rFonts w:ascii="Tahoma" w:eastAsia="Tahoma" w:hAnsi="Tahoma" w:cs="Tahoma"/>
      <w:i/>
      <w:color w:val="004080"/>
      <w:sz w:val="20"/>
      <w:szCs w:val="20"/>
    </w:rPr>
  </w:style>
  <w:style w:type="character" w:customStyle="1" w:styleId="TableHeading">
    <w:name w:val="Table Heading"/>
    <w:rsid w:val="006058AB"/>
    <w:rPr>
      <w:rFonts w:ascii="Tahoma" w:eastAsia="Tahoma" w:hAnsi="Tahoma" w:cs="Tahoma"/>
      <w:b/>
      <w:color w:val="000000"/>
      <w:sz w:val="22"/>
      <w:szCs w:val="22"/>
    </w:rPr>
  </w:style>
  <w:style w:type="character" w:customStyle="1" w:styleId="Objecttype">
    <w:name w:val="Object type"/>
    <w:rsid w:val="006058AB"/>
    <w:rPr>
      <w:rFonts w:ascii="Tahoma" w:eastAsia="Tahoma" w:hAnsi="Tahoma" w:cs="Tahoma"/>
      <w:b/>
      <w:color w:val="000000"/>
      <w:sz w:val="20"/>
      <w:szCs w:val="20"/>
      <w:u w:val="single" w:color="000000"/>
    </w:rPr>
  </w:style>
  <w:style w:type="paragraph" w:customStyle="1" w:styleId="ListHeader">
    <w:name w:val="List Header"/>
    <w:basedOn w:val="Normalny"/>
    <w:next w:val="Normalny"/>
    <w:rsid w:val="006058AB"/>
    <w:pPr>
      <w:spacing w:after="0" w:line="240" w:lineRule="auto"/>
    </w:pPr>
    <w:rPr>
      <w:rFonts w:ascii="Arial" w:eastAsia="Arial" w:hAnsi="Arial" w:cs="Arial"/>
      <w:b/>
      <w:i/>
      <w:sz w:val="20"/>
      <w:szCs w:val="20"/>
      <w:lang w:val="en-US"/>
    </w:rPr>
  </w:style>
  <w:style w:type="paragraph" w:customStyle="1" w:styleId="PodelementHead">
    <w:name w:val="Podelement Head"/>
    <w:basedOn w:val="Normalny"/>
    <w:next w:val="Normalny"/>
    <w:rsid w:val="006058AB"/>
    <w:pPr>
      <w:keepNext/>
      <w:spacing w:line="240" w:lineRule="auto"/>
      <w:ind w:left="340"/>
      <w:contextualSpacing/>
    </w:pPr>
    <w:rPr>
      <w:rFonts w:ascii="Arial" w:eastAsia="Arial" w:hAnsi="Arial" w:cs="Arial"/>
      <w:b/>
      <w:color w:val="000000"/>
      <w:sz w:val="20"/>
      <w:szCs w:val="20"/>
      <w:lang w:val="en-US"/>
    </w:rPr>
  </w:style>
  <w:style w:type="paragraph" w:customStyle="1" w:styleId="Punktowaniepodelementu">
    <w:name w:val="Punktowanie podelementu"/>
    <w:basedOn w:val="Normalny"/>
    <w:next w:val="Normalny"/>
    <w:rsid w:val="006058AB"/>
    <w:pPr>
      <w:spacing w:after="0" w:line="240" w:lineRule="auto"/>
      <w:ind w:left="1443" w:hanging="360"/>
    </w:pPr>
    <w:rPr>
      <w:rFonts w:ascii="Arial" w:eastAsia="Arial" w:hAnsi="Arial" w:cs="Arial"/>
      <w:color w:val="000000"/>
      <w:sz w:val="20"/>
      <w:szCs w:val="20"/>
      <w:lang w:val="en-US"/>
    </w:rPr>
  </w:style>
  <w:style w:type="paragraph" w:customStyle="1" w:styleId="Opispodelementu">
    <w:name w:val="Opis podelementu"/>
    <w:basedOn w:val="Normalny"/>
    <w:rsid w:val="006058AB"/>
    <w:pPr>
      <w:spacing w:after="0" w:line="240" w:lineRule="auto"/>
      <w:ind w:left="352"/>
    </w:pPr>
    <w:rPr>
      <w:rFonts w:ascii="Arial" w:eastAsia="Arial" w:hAnsi="Arial" w:cs="Arial"/>
      <w:sz w:val="20"/>
      <w:szCs w:val="20"/>
      <w:lang w:val="en-US"/>
    </w:rPr>
  </w:style>
  <w:style w:type="paragraph" w:customStyle="1" w:styleId="Srodrdtytul">
    <w:name w:val="Srodrdtytul"/>
    <w:basedOn w:val="Normalny"/>
    <w:next w:val="Normalny"/>
    <w:rsid w:val="006058AB"/>
    <w:pPr>
      <w:keepNext/>
      <w:spacing w:before="120" w:line="240" w:lineRule="auto"/>
      <w:ind w:left="1021"/>
    </w:pPr>
    <w:rPr>
      <w:rFonts w:ascii="Verdana" w:eastAsia="Verdana" w:hAnsi="Verdana" w:cs="Verdana"/>
      <w:b/>
      <w:lang w:val="en-US"/>
    </w:rPr>
  </w:style>
  <w:style w:type="paragraph" w:customStyle="1" w:styleId="Tabelatresc">
    <w:name w:val="Tabela tresc"/>
    <w:basedOn w:val="Normalny"/>
    <w:next w:val="Normalny"/>
    <w:rsid w:val="006058AB"/>
    <w:pPr>
      <w:spacing w:before="60" w:after="60" w:line="240" w:lineRule="auto"/>
    </w:pPr>
    <w:rPr>
      <w:rFonts w:ascii="Georgia" w:eastAsia="Georgia" w:hAnsi="Georgia" w:cs="Georgia"/>
      <w:sz w:val="16"/>
      <w:szCs w:val="16"/>
      <w:lang w:val="en-US"/>
    </w:rPr>
  </w:style>
  <w:style w:type="paragraph" w:customStyle="1" w:styleId="Opisfolderu">
    <w:name w:val="Opis folderu"/>
    <w:basedOn w:val="Normalny"/>
    <w:next w:val="Normalny"/>
    <w:rsid w:val="006058AB"/>
    <w:pPr>
      <w:spacing w:line="240" w:lineRule="auto"/>
    </w:pPr>
    <w:rPr>
      <w:rFonts w:eastAsia="Calibri"/>
      <w:i/>
      <w:color w:val="8DB3E2"/>
      <w:lang w:val="en-US"/>
    </w:rPr>
  </w:style>
  <w:style w:type="paragraph" w:customStyle="1" w:styleId="Sekcjaelementu">
    <w:name w:val="Sekcja elementu"/>
    <w:basedOn w:val="Normalny"/>
    <w:next w:val="Normalny"/>
    <w:rsid w:val="006058AB"/>
    <w:pPr>
      <w:keepNext/>
      <w:spacing w:before="120" w:after="60" w:line="240" w:lineRule="auto"/>
    </w:pPr>
    <w:rPr>
      <w:rFonts w:eastAsia="Calibri"/>
      <w:b/>
      <w:color w:val="000000"/>
      <w:u w:color="000000"/>
      <w:lang w:val="en-US"/>
    </w:rPr>
  </w:style>
  <w:style w:type="paragraph" w:customStyle="1" w:styleId="Opiselementu">
    <w:name w:val="Opis elementu"/>
    <w:basedOn w:val="Normalny"/>
    <w:next w:val="Normalny"/>
    <w:rsid w:val="006058AB"/>
    <w:pPr>
      <w:spacing w:line="240" w:lineRule="auto"/>
    </w:pPr>
    <w:rPr>
      <w:rFonts w:eastAsia="Calibri"/>
      <w:lang w:val="en-US"/>
    </w:rPr>
  </w:style>
  <w:style w:type="paragraph" w:customStyle="1" w:styleId="Akapitzlistamalykolor">
    <w:name w:val="Akapit z lista maly kolor"/>
    <w:basedOn w:val="Normalny"/>
    <w:next w:val="Normalny"/>
    <w:rsid w:val="006058AB"/>
    <w:pPr>
      <w:spacing w:after="0"/>
      <w:contextualSpacing/>
    </w:pPr>
    <w:rPr>
      <w:rFonts w:eastAsia="Calibri"/>
      <w:i/>
      <w:color w:val="8DB3E2"/>
      <w:sz w:val="16"/>
      <w:szCs w:val="16"/>
      <w:lang w:val="en-US"/>
    </w:rPr>
  </w:style>
  <w:style w:type="paragraph" w:customStyle="1" w:styleId="Podelementnazwa">
    <w:name w:val="Podelement nazwa"/>
    <w:basedOn w:val="Normalny"/>
    <w:next w:val="Normalny"/>
    <w:rsid w:val="006058AB"/>
    <w:pPr>
      <w:keepNext/>
      <w:spacing w:before="120" w:after="0" w:line="240" w:lineRule="auto"/>
      <w:ind w:left="720"/>
    </w:pPr>
    <w:rPr>
      <w:rFonts w:eastAsia="Calibri"/>
      <w:b/>
      <w:i/>
      <w:color w:val="000000"/>
      <w:lang w:val="en-US"/>
    </w:rPr>
  </w:style>
  <w:style w:type="paragraph" w:customStyle="1" w:styleId="Podelementopis">
    <w:name w:val="Podelement opis"/>
    <w:basedOn w:val="Normalny"/>
    <w:next w:val="Normalny"/>
    <w:rsid w:val="006058AB"/>
    <w:pPr>
      <w:spacing w:line="240" w:lineRule="auto"/>
      <w:ind w:left="720"/>
    </w:pPr>
    <w:rPr>
      <w:rFonts w:eastAsia="Calibri"/>
      <w:i/>
      <w:color w:val="000000"/>
      <w:lang w:val="en-US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058AB"/>
    <w:rPr>
      <w:color w:val="808080"/>
      <w:shd w:val="clear" w:color="auto" w:fill="E6E6E6"/>
    </w:rPr>
  </w:style>
  <w:style w:type="character" w:customStyle="1" w:styleId="c-mrkdwntab">
    <w:name w:val="c-mrkdwn__tab"/>
    <w:basedOn w:val="Domylnaczcionkaakapitu"/>
    <w:rsid w:val="00C24C5B"/>
  </w:style>
  <w:style w:type="character" w:customStyle="1" w:styleId="fheading1">
    <w:name w:val="f_heading1"/>
    <w:basedOn w:val="Domylnaczcionkaakapitu"/>
    <w:rsid w:val="00CD57DD"/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C43F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40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2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1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1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8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3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8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7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3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16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81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1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05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8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30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5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19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6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06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5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25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5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8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55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0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endnotes" Target="endnotes.xm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theme" Target="theme/theme1.xml"/><Relationship Id="rId5" Type="http://schemas.openxmlformats.org/officeDocument/2006/relationships/customXml" Target="../customXml/item5.xml"/><Relationship Id="rId10" Type="http://schemas.openxmlformats.org/officeDocument/2006/relationships/footnotes" Target="foot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8" Type="http://schemas.openxmlformats.org/officeDocument/2006/relationships/settings" Target="settings.xml"/><Relationship Id="rId51" Type="http://schemas.openxmlformats.org/officeDocument/2006/relationships/footer" Target="footer3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biuro@npc.pl" TargetMode="External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6FD81428EAFE1478B71684C710F5B73" ma:contentTypeVersion="6" ma:contentTypeDescription="Create a new document." ma:contentTypeScope="" ma:versionID="5fae13c12dea5124a3b0f5a727100b60">
  <xsd:schema xmlns:xsd="http://www.w3.org/2001/XMLSchema" xmlns:xs="http://www.w3.org/2001/XMLSchema" xmlns:p="http://schemas.microsoft.com/office/2006/metadata/properties" xmlns:ns3="5c599a5b-b95e-442c-a8d7-91fe90b9c53a" targetNamespace="http://schemas.microsoft.com/office/2006/metadata/properties" ma:root="true" ma:fieldsID="118b369c24eed942ce392829c47f4d9e" ns3:_="">
    <xsd:import namespace="5c599a5b-b95e-442c-a8d7-91fe90b9c53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_activity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599a5b-b95e-442c-a8d7-91fe90b9c5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_activity" ma:index="12" nillable="true" ma:displayName="_activity" ma:hidden="true" ma:internalName="_activity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449F90-15EB-4AC3-837B-415870B9971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0C506AB-E116-47CA-826A-C42A6FEDFF6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5D2755A-3999-4E33-945A-A6EC37764E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599a5b-b95e-442c-a8d7-91fe90b9c53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CE63A54-581F-4E8F-B715-F26E98774506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1FDE0099-52F4-446F-8246-3E7E441BAD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31</Pages>
  <Words>6323</Words>
  <Characters>37942</Characters>
  <Application>Microsoft Office Word</Application>
  <DocSecurity>0</DocSecurity>
  <Lines>316</Lines>
  <Paragraphs>88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Produkt 2.4.1.a Projekt techniczno-implementacyjny ZSIN</vt:lpstr>
    </vt:vector>
  </TitlesOfParts>
  <Company>Intergraph</Company>
  <LinksUpToDate>false</LinksUpToDate>
  <CharactersWithSpaces>44177</CharactersWithSpaces>
  <SharedDoc>false</SharedDoc>
  <HLinks>
    <vt:vector size="408" baseType="variant">
      <vt:variant>
        <vt:i4>1114161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_Toc186463098</vt:lpwstr>
      </vt:variant>
      <vt:variant>
        <vt:i4>1114161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_Toc186463097</vt:lpwstr>
      </vt:variant>
      <vt:variant>
        <vt:i4>1114161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_Toc186463096</vt:lpwstr>
      </vt:variant>
      <vt:variant>
        <vt:i4>1114161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_Toc186463095</vt:lpwstr>
      </vt:variant>
      <vt:variant>
        <vt:i4>1114161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_Toc186463094</vt:lpwstr>
      </vt:variant>
      <vt:variant>
        <vt:i4>1114161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_Toc186463093</vt:lpwstr>
      </vt:variant>
      <vt:variant>
        <vt:i4>1114161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_Toc186463092</vt:lpwstr>
      </vt:variant>
      <vt:variant>
        <vt:i4>1114161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_Toc186463091</vt:lpwstr>
      </vt:variant>
      <vt:variant>
        <vt:i4>1114161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_Toc186463090</vt:lpwstr>
      </vt:variant>
      <vt:variant>
        <vt:i4>1048625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_Toc186463089</vt:lpwstr>
      </vt:variant>
      <vt:variant>
        <vt:i4>1048625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_Toc186463088</vt:lpwstr>
      </vt:variant>
      <vt:variant>
        <vt:i4>1048625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_Toc186463087</vt:lpwstr>
      </vt:variant>
      <vt:variant>
        <vt:i4>1048625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_Toc186463086</vt:lpwstr>
      </vt:variant>
      <vt:variant>
        <vt:i4>1048625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_Toc186463085</vt:lpwstr>
      </vt:variant>
      <vt:variant>
        <vt:i4>1048625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_Toc186463084</vt:lpwstr>
      </vt:variant>
      <vt:variant>
        <vt:i4>1048625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_Toc186463083</vt:lpwstr>
      </vt:variant>
      <vt:variant>
        <vt:i4>1048625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_Toc186463082</vt:lpwstr>
      </vt:variant>
      <vt:variant>
        <vt:i4>1048625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_Toc186463081</vt:lpwstr>
      </vt:variant>
      <vt:variant>
        <vt:i4>1048625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_Toc186463080</vt:lpwstr>
      </vt:variant>
      <vt:variant>
        <vt:i4>2031665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_Toc186463079</vt:lpwstr>
      </vt:variant>
      <vt:variant>
        <vt:i4>2031665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_Toc186463078</vt:lpwstr>
      </vt:variant>
      <vt:variant>
        <vt:i4>2031665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_Toc186463077</vt:lpwstr>
      </vt:variant>
      <vt:variant>
        <vt:i4>2031665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_Toc186463076</vt:lpwstr>
      </vt:variant>
      <vt:variant>
        <vt:i4>2031665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_Toc186463075</vt:lpwstr>
      </vt:variant>
      <vt:variant>
        <vt:i4>2031665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_Toc186463074</vt:lpwstr>
      </vt:variant>
      <vt:variant>
        <vt:i4>2031665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_Toc186463073</vt:lpwstr>
      </vt:variant>
      <vt:variant>
        <vt:i4>2031665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_Toc186463072</vt:lpwstr>
      </vt:variant>
      <vt:variant>
        <vt:i4>2031665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_Toc186463071</vt:lpwstr>
      </vt:variant>
      <vt:variant>
        <vt:i4>2031665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_Toc186463070</vt:lpwstr>
      </vt:variant>
      <vt:variant>
        <vt:i4>1966129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_Toc186463069</vt:lpwstr>
      </vt:variant>
      <vt:variant>
        <vt:i4>1966129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_Toc186463068</vt:lpwstr>
      </vt:variant>
      <vt:variant>
        <vt:i4>1966129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_Toc186463067</vt:lpwstr>
      </vt:variant>
      <vt:variant>
        <vt:i4>1966129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_Toc186463066</vt:lpwstr>
      </vt:variant>
      <vt:variant>
        <vt:i4>1966129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_Toc186463065</vt:lpwstr>
      </vt:variant>
      <vt:variant>
        <vt:i4>1114163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_Toc186463291</vt:lpwstr>
      </vt:variant>
      <vt:variant>
        <vt:i4>1048627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_Toc186463288</vt:lpwstr>
      </vt:variant>
      <vt:variant>
        <vt:i4>1048627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_Toc186463281</vt:lpwstr>
      </vt:variant>
      <vt:variant>
        <vt:i4>1048627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_Toc186463280</vt:lpwstr>
      </vt:variant>
      <vt:variant>
        <vt:i4>2031667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_Toc186463279</vt:lpwstr>
      </vt:variant>
      <vt:variant>
        <vt:i4>2031667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_Toc186463278</vt:lpwstr>
      </vt:variant>
      <vt:variant>
        <vt:i4>2031667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_Toc186463277</vt:lpwstr>
      </vt:variant>
      <vt:variant>
        <vt:i4>2031667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_Toc186463276</vt:lpwstr>
      </vt:variant>
      <vt:variant>
        <vt:i4>2031667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_Toc186463275</vt:lpwstr>
      </vt:variant>
      <vt:variant>
        <vt:i4>2031667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_Toc186463274</vt:lpwstr>
      </vt:variant>
      <vt:variant>
        <vt:i4>2031667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_Toc186463273</vt:lpwstr>
      </vt:variant>
      <vt:variant>
        <vt:i4>2031667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_Toc186463272</vt:lpwstr>
      </vt:variant>
      <vt:variant>
        <vt:i4>2031667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_Toc186463271</vt:lpwstr>
      </vt:variant>
      <vt:variant>
        <vt:i4>2031667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_Toc186463270</vt:lpwstr>
      </vt:variant>
      <vt:variant>
        <vt:i4>1966131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_Toc186463269</vt:lpwstr>
      </vt:variant>
      <vt:variant>
        <vt:i4>1966131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_Toc186463268</vt:lpwstr>
      </vt:variant>
      <vt:variant>
        <vt:i4>1966131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_Toc186463267</vt:lpwstr>
      </vt:variant>
      <vt:variant>
        <vt:i4>1966131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_Toc186463266</vt:lpwstr>
      </vt:variant>
      <vt:variant>
        <vt:i4>1966131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_Toc186463265</vt:lpwstr>
      </vt:variant>
      <vt:variant>
        <vt:i4>1966131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_Toc186463264</vt:lpwstr>
      </vt:variant>
      <vt:variant>
        <vt:i4>1966131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_Toc186463263</vt:lpwstr>
      </vt:variant>
      <vt:variant>
        <vt:i4>1966131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_Toc186463262</vt:lpwstr>
      </vt:variant>
      <vt:variant>
        <vt:i4>1638451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_Toc186463217</vt:lpwstr>
      </vt:variant>
      <vt:variant>
        <vt:i4>1638451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_Toc186463216</vt:lpwstr>
      </vt:variant>
      <vt:variant>
        <vt:i4>1572915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_Toc186463203</vt:lpwstr>
      </vt:variant>
      <vt:variant>
        <vt:i4>1572915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_Toc186463202</vt:lpwstr>
      </vt:variant>
      <vt:variant>
        <vt:i4>1572915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_Toc186463201</vt:lpwstr>
      </vt:variant>
      <vt:variant>
        <vt:i4>1572915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_Toc186463200</vt:lpwstr>
      </vt:variant>
      <vt:variant>
        <vt:i4>1114160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_Toc186463199</vt:lpwstr>
      </vt:variant>
      <vt:variant>
        <vt:i4>1114160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_Toc186463198</vt:lpwstr>
      </vt:variant>
      <vt:variant>
        <vt:i4>1114160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_Toc186463197</vt:lpwstr>
      </vt:variant>
      <vt:variant>
        <vt:i4>1114160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_Toc186463196</vt:lpwstr>
      </vt:variant>
      <vt:variant>
        <vt:i4>1114160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_Toc186463195</vt:lpwstr>
      </vt:variant>
      <vt:variant>
        <vt:i4>6750287</vt:i4>
      </vt:variant>
      <vt:variant>
        <vt:i4>0</vt:i4>
      </vt:variant>
      <vt:variant>
        <vt:i4>0</vt:i4>
      </vt:variant>
      <vt:variant>
        <vt:i4>5</vt:i4>
      </vt:variant>
      <vt:variant>
        <vt:lpwstr>mailto:biuro@npc.pl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Produkt 2.4.1.a Projekt techniczno-implementacyjny ZSIN</dc:title>
  <dc:subject/>
  <dc:creator>Arkadiusz Chałupka</dc:creator>
  <cp:keywords/>
  <dc:description/>
  <cp:lastModifiedBy>Izabela Wilczyńska</cp:lastModifiedBy>
  <cp:revision>10</cp:revision>
  <dcterms:created xsi:type="dcterms:W3CDTF">2024-12-30T14:04:00Z</dcterms:created>
  <dcterms:modified xsi:type="dcterms:W3CDTF">2025-01-14T13:33:00Z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ersja dokumentu">
    <vt:lpwstr>15.0</vt:lpwstr>
  </property>
  <property fmtid="{D5CDD505-2E9C-101B-9397-08002B2CF9AE}" pid="3" name="ContentTypeId">
    <vt:lpwstr>0x01010076FD81428EAFE1478B71684C710F5B73</vt:lpwstr>
  </property>
  <property fmtid="{D5CDD505-2E9C-101B-9397-08002B2CF9AE}" pid="4" name="_activity">
    <vt:lpwstr/>
  </property>
</Properties>
</file>